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63" w:rsidRDefault="007D3763" w:rsidP="005B11EF">
      <w:pPr>
        <w:shd w:val="clear" w:color="auto" w:fill="FFFFFF"/>
        <w:jc w:val="both"/>
        <w:rPr>
          <w:color w:val="000000"/>
          <w:lang w:val="en-US"/>
        </w:rPr>
      </w:pPr>
    </w:p>
    <w:p w:rsidR="007D3763" w:rsidRDefault="007D3763" w:rsidP="007D3763">
      <w:pPr>
        <w:pStyle w:val="titl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</w:p>
    <w:p w:rsidR="007D3763" w:rsidRPr="007D3763" w:rsidRDefault="007D3763" w:rsidP="007D3763">
      <w:pPr>
        <w:pStyle w:val="desc"/>
        <w:shd w:val="clear" w:color="auto" w:fill="FFFFFF"/>
        <w:spacing w:before="0" w:beforeAutospacing="0" w:after="0" w:afterAutospacing="0" w:line="215" w:lineRule="atLeast"/>
        <w:ind w:left="720"/>
        <w:rPr>
          <w:rFonts w:ascii="Arial" w:hAnsi="Arial" w:cs="Arial"/>
          <w:color w:val="000000"/>
          <w:sz w:val="15"/>
          <w:szCs w:val="15"/>
        </w:rPr>
      </w:pPr>
    </w:p>
    <w:p w:rsidR="005B11EF" w:rsidRPr="00F442F2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color w:val="000000"/>
          <w:lang w:val="en-US"/>
        </w:rPr>
      </w:pPr>
      <w:r w:rsidRPr="005B11EF">
        <w:rPr>
          <w:color w:val="000000"/>
          <w:lang w:val="en-US"/>
        </w:rPr>
        <w:t xml:space="preserve">Haas B, Fayad Kobeissi S, Chrusciel S, Dubois-Randé JL, </w:t>
      </w:r>
      <w:r w:rsidRPr="005B11EF">
        <w:rPr>
          <w:bCs/>
          <w:lang w:val="en-GB"/>
        </w:rPr>
        <w:t>Boczkowski</w:t>
      </w:r>
      <w:r w:rsidRPr="005B11EF">
        <w:rPr>
          <w:bCs/>
          <w:vertAlign w:val="superscript"/>
          <w:lang w:val="en-GB"/>
        </w:rPr>
        <w:t xml:space="preserve">  </w:t>
      </w:r>
      <w:r w:rsidRPr="005B11EF">
        <w:rPr>
          <w:bCs/>
          <w:lang w:val="en-GB"/>
        </w:rPr>
        <w:t>J,</w:t>
      </w:r>
      <w:r w:rsidRPr="005B11EF">
        <w:rPr>
          <w:color w:val="000000"/>
          <w:lang w:val="en-US"/>
        </w:rPr>
        <w:t xml:space="preserve"> Motterlini R and Foresti R. </w:t>
      </w:r>
      <w:r w:rsidRPr="005B11EF">
        <w:rPr>
          <w:lang w:val="en-US"/>
        </w:rPr>
        <w:t>Permanent culture of macrophages at physiological oxygen attenuates the antioxidant</w:t>
      </w:r>
      <w:r w:rsidRPr="00F442F2">
        <w:rPr>
          <w:lang w:val="en-US"/>
        </w:rPr>
        <w:t xml:space="preserve"> and immunomodulatory properties of dimethyl fumarate. </w:t>
      </w:r>
      <w:r w:rsidRPr="00F442F2">
        <w:rPr>
          <w:b/>
          <w:i/>
          <w:lang w:val="en-US"/>
        </w:rPr>
        <w:t>J. Cell. Physiol.</w:t>
      </w:r>
      <w:r w:rsidRPr="00F442F2">
        <w:rPr>
          <w:lang w:val="en-US"/>
        </w:rPr>
        <w:t xml:space="preserve"> </w:t>
      </w:r>
      <w:r w:rsidRPr="00F442F2">
        <w:rPr>
          <w:color w:val="000000"/>
          <w:lang w:val="en-US"/>
        </w:rPr>
        <w:t>230:1128-1138, 2015.</w:t>
      </w:r>
    </w:p>
    <w:p w:rsidR="005B11EF" w:rsidRDefault="005B11EF" w:rsidP="005B11EF">
      <w:pPr>
        <w:pStyle w:val="title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en-US"/>
        </w:rPr>
      </w:pPr>
    </w:p>
    <w:p w:rsidR="005B11EF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color w:val="000000"/>
        </w:rPr>
      </w:pPr>
      <w:r w:rsidRPr="005B11EF">
        <w:rPr>
          <w:color w:val="000000"/>
          <w:szCs w:val="22"/>
          <w:lang w:val="en-US"/>
        </w:rPr>
        <w:t xml:space="preserve">Babu D, </w:t>
      </w:r>
      <w:r w:rsidRPr="005B11EF">
        <w:rPr>
          <w:bCs/>
          <w:color w:val="000000"/>
          <w:szCs w:val="22"/>
          <w:bdr w:val="none" w:sz="0" w:space="0" w:color="auto" w:frame="1"/>
          <w:lang w:val="en-US"/>
        </w:rPr>
        <w:t>Motterlini R</w:t>
      </w:r>
      <w:r w:rsidRPr="005B11EF">
        <w:rPr>
          <w:color w:val="000000"/>
          <w:szCs w:val="22"/>
          <w:lang w:val="en-US"/>
        </w:rPr>
        <w:t xml:space="preserve"> and Lefebvre RA. </w:t>
      </w:r>
      <w:r w:rsidRPr="005B11EF">
        <w:rPr>
          <w:color w:val="000000"/>
          <w:bdr w:val="none" w:sz="0" w:space="0" w:color="auto" w:frame="1"/>
          <w:lang w:val="en-US"/>
        </w:rPr>
        <w:t>CO and CO-releasing molecules (CO-RMs) in acute gastrointestinal inflammation</w:t>
      </w:r>
      <w:r w:rsidRPr="00125C8F">
        <w:rPr>
          <w:color w:val="000000"/>
          <w:bdr w:val="none" w:sz="0" w:space="0" w:color="auto" w:frame="1"/>
          <w:lang w:val="en-US"/>
        </w:rPr>
        <w:t>.</w:t>
      </w:r>
      <w:r w:rsidRPr="00125C8F">
        <w:rPr>
          <w:color w:val="000000"/>
          <w:lang w:val="en-US"/>
        </w:rPr>
        <w:t xml:space="preserve"> </w:t>
      </w:r>
      <w:r>
        <w:rPr>
          <w:b/>
          <w:i/>
          <w:color w:val="000000"/>
        </w:rPr>
        <w:t>Br</w:t>
      </w:r>
      <w:r w:rsidRPr="002D45FA">
        <w:rPr>
          <w:b/>
          <w:i/>
          <w:color w:val="000000"/>
        </w:rPr>
        <w:t xml:space="preserve">. </w:t>
      </w:r>
      <w:r>
        <w:rPr>
          <w:b/>
          <w:i/>
          <w:color w:val="000000"/>
        </w:rPr>
        <w:t xml:space="preserve">J. </w:t>
      </w:r>
      <w:r w:rsidRPr="002D45FA">
        <w:rPr>
          <w:b/>
          <w:i/>
          <w:color w:val="000000"/>
        </w:rPr>
        <w:t>Pharmacol.</w:t>
      </w:r>
      <w:r>
        <w:rPr>
          <w:color w:val="000000"/>
        </w:rPr>
        <w:t xml:space="preserve"> 172 :1557-1573, 2015.</w:t>
      </w:r>
    </w:p>
    <w:p w:rsidR="005B11EF" w:rsidRPr="00DD7A6C" w:rsidRDefault="005B11EF" w:rsidP="005B11EF">
      <w:pPr>
        <w:pStyle w:val="title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7D3763" w:rsidRPr="007D3763" w:rsidRDefault="007D3763" w:rsidP="007D3763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7D3763">
        <w:rPr>
          <w:bCs/>
          <w:color w:val="000000"/>
          <w:szCs w:val="22"/>
        </w:rPr>
        <w:t>Figeac F</w:t>
      </w:r>
      <w:r w:rsidRPr="007D3763">
        <w:rPr>
          <w:color w:val="000000"/>
          <w:szCs w:val="22"/>
        </w:rPr>
        <w:t xml:space="preserve">, Dagouassat M, Mahrouf-Yorgov M, Le Gouvello S, Trébeau C, Sayed A, Stern JB, Validire P, Dubois-Randé JL, Boczkowski J, Mus-Veteau I, Rodriguez AM. Lung fibroblasts share mesenchymal stem cell features which are altered in chronic obstructive pulmonary disease via the overactivation of the Hedgehog signaling </w:t>
      </w:r>
      <w:r w:rsidRPr="007D3763">
        <w:rPr>
          <w:color w:val="000000"/>
        </w:rPr>
        <w:t xml:space="preserve">pathway. </w:t>
      </w:r>
      <w:r w:rsidRPr="007D3763">
        <w:rPr>
          <w:rStyle w:val="jrnl"/>
          <w:b/>
          <w:i/>
          <w:color w:val="000000"/>
          <w:shd w:val="clear" w:color="auto" w:fill="FFFFFF"/>
        </w:rPr>
        <w:t>PLoS One</w:t>
      </w:r>
      <w:r w:rsidRPr="007D3763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10</w:t>
      </w:r>
      <w:r w:rsidRPr="007D3763">
        <w:rPr>
          <w:color w:val="000000"/>
          <w:shd w:val="clear" w:color="auto" w:fill="FFFFFF"/>
        </w:rPr>
        <w:t>:e0121579</w:t>
      </w:r>
      <w:r>
        <w:rPr>
          <w:color w:val="000000"/>
          <w:shd w:val="clear" w:color="auto" w:fill="FFFFFF"/>
        </w:rPr>
        <w:t xml:space="preserve">, </w:t>
      </w:r>
      <w:r w:rsidRPr="007D3763">
        <w:rPr>
          <w:color w:val="000000"/>
          <w:shd w:val="clear" w:color="auto" w:fill="FFFFFF"/>
        </w:rPr>
        <w:t>2015</w:t>
      </w:r>
      <w:r w:rsidR="00786513">
        <w:rPr>
          <w:color w:val="000000"/>
          <w:shd w:val="clear" w:color="auto" w:fill="FFFFFF"/>
        </w:rPr>
        <w:t>.</w:t>
      </w:r>
    </w:p>
    <w:p w:rsidR="007D3763" w:rsidRPr="007D3763" w:rsidRDefault="007D3763" w:rsidP="007D3763">
      <w:pPr>
        <w:pStyle w:val="title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5B11EF" w:rsidRPr="004A21E4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lang w:val="en-US"/>
        </w:rPr>
      </w:pPr>
      <w:r w:rsidRPr="005B11EF">
        <w:rPr>
          <w:lang w:val="en-US"/>
        </w:rPr>
        <w:t>Heme oxygenase-1: an emerging therapeutic target to curb cardiac pathology.</w:t>
      </w:r>
      <w:r w:rsidRPr="004A21E4">
        <w:rPr>
          <w:color w:val="000000"/>
          <w:lang w:val="en-GB"/>
        </w:rPr>
        <w:t xml:space="preserve"> </w:t>
      </w:r>
      <w:r w:rsidRPr="004A21E4">
        <w:rPr>
          <w:color w:val="000000"/>
          <w:lang w:val="en-US"/>
        </w:rPr>
        <w:t>Czibik G, Derumeaux G, Sawaki D, Valen G</w:t>
      </w:r>
      <w:r>
        <w:rPr>
          <w:color w:val="000000"/>
          <w:lang w:val="en-US"/>
        </w:rPr>
        <w:t xml:space="preserve"> and </w:t>
      </w:r>
      <w:r w:rsidRPr="005B11EF">
        <w:rPr>
          <w:bCs/>
          <w:color w:val="000000"/>
          <w:lang w:val="en-US"/>
        </w:rPr>
        <w:t>Motterlini R</w:t>
      </w:r>
      <w:r w:rsidRPr="005B11EF">
        <w:rPr>
          <w:color w:val="000000"/>
          <w:lang w:val="en-US"/>
        </w:rPr>
        <w:t>.</w:t>
      </w:r>
      <w:r w:rsidRPr="004A21E4">
        <w:rPr>
          <w:color w:val="000000"/>
          <w:lang w:val="en-US"/>
        </w:rPr>
        <w:t xml:space="preserve"> </w:t>
      </w:r>
      <w:r w:rsidRPr="004A21E4">
        <w:rPr>
          <w:rStyle w:val="jrnl"/>
          <w:b/>
          <w:i/>
          <w:color w:val="000000"/>
          <w:lang w:val="en-US"/>
        </w:rPr>
        <w:t>Basic Res</w:t>
      </w:r>
      <w:r>
        <w:rPr>
          <w:rStyle w:val="jrnl"/>
          <w:b/>
          <w:i/>
          <w:color w:val="000000"/>
          <w:lang w:val="en-US"/>
        </w:rPr>
        <w:t>.</w:t>
      </w:r>
      <w:r w:rsidRPr="004A21E4">
        <w:rPr>
          <w:rStyle w:val="jrnl"/>
          <w:b/>
          <w:i/>
          <w:color w:val="000000"/>
          <w:lang w:val="en-US"/>
        </w:rPr>
        <w:t xml:space="preserve"> Cardiol</w:t>
      </w:r>
      <w:r w:rsidRPr="004A21E4">
        <w:rPr>
          <w:b/>
          <w:i/>
          <w:color w:val="000000"/>
          <w:lang w:val="en-US"/>
        </w:rPr>
        <w:t>.</w:t>
      </w:r>
      <w:r w:rsidRPr="004A21E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109:450</w:t>
      </w:r>
      <w:r w:rsidRPr="001146CD">
        <w:rPr>
          <w:color w:val="000000"/>
          <w:lang w:val="en-US"/>
        </w:rPr>
        <w:t>, 2014</w:t>
      </w:r>
      <w:r>
        <w:rPr>
          <w:color w:val="000000"/>
          <w:lang w:val="en-US"/>
        </w:rPr>
        <w:t>.</w:t>
      </w:r>
    </w:p>
    <w:p w:rsidR="005B11EF" w:rsidRDefault="005B11EF" w:rsidP="005B11EF">
      <w:pPr>
        <w:pStyle w:val="title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B11EF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color w:val="000000"/>
          <w:lang w:val="en-US"/>
        </w:rPr>
      </w:pPr>
      <w:r w:rsidRPr="001146CD">
        <w:rPr>
          <w:color w:val="000000"/>
          <w:lang w:val="en-US"/>
        </w:rPr>
        <w:t>Wil</w:t>
      </w:r>
      <w:r>
        <w:rPr>
          <w:color w:val="000000"/>
          <w:lang w:val="en-US"/>
        </w:rPr>
        <w:t>son JL, Fayad Kobeissi S, Oudir</w:t>
      </w:r>
      <w:r w:rsidRPr="001146CD">
        <w:rPr>
          <w:color w:val="000000"/>
          <w:lang w:val="en-US"/>
        </w:rPr>
        <w:t xml:space="preserve"> S, Haas B, Michel B</w:t>
      </w:r>
      <w:r>
        <w:rPr>
          <w:color w:val="000000"/>
          <w:lang w:val="en-US"/>
        </w:rPr>
        <w:t>W</w:t>
      </w:r>
      <w:r w:rsidRPr="001146CD">
        <w:rPr>
          <w:color w:val="000000"/>
          <w:lang w:val="en-US"/>
        </w:rPr>
        <w:t xml:space="preserve">, Dubois-Randé JL, Ollivier A, Martens T, </w:t>
      </w:r>
      <w:r w:rsidRPr="005B11EF">
        <w:rPr>
          <w:color w:val="000000"/>
          <w:lang w:val="en-US"/>
        </w:rPr>
        <w:t>Rivard M, Motterlini R and</w:t>
      </w:r>
      <w:r w:rsidRPr="001146CD">
        <w:rPr>
          <w:color w:val="000000"/>
          <w:lang w:val="en-US"/>
        </w:rPr>
        <w:t xml:space="preserve"> Foresti R. </w:t>
      </w:r>
      <w:r>
        <w:rPr>
          <w:lang w:val="en-US"/>
        </w:rPr>
        <w:t>Design and synthesis of n</w:t>
      </w:r>
      <w:r w:rsidRPr="001146CD">
        <w:rPr>
          <w:lang w:val="en-US"/>
        </w:rPr>
        <w:t xml:space="preserve">ovel </w:t>
      </w:r>
      <w:r>
        <w:rPr>
          <w:lang w:val="en-US"/>
        </w:rPr>
        <w:t>hybrid molecules that activate the transcription factor Nrf2 and simultaneously release carbon m</w:t>
      </w:r>
      <w:r w:rsidRPr="001146CD">
        <w:rPr>
          <w:lang w:val="en-US"/>
        </w:rPr>
        <w:t>onoxide</w:t>
      </w:r>
      <w:r>
        <w:rPr>
          <w:lang w:val="en-US"/>
        </w:rPr>
        <w:t xml:space="preserve">. </w:t>
      </w:r>
      <w:r w:rsidRPr="001146CD">
        <w:rPr>
          <w:b/>
          <w:i/>
          <w:lang w:val="en-US"/>
        </w:rPr>
        <w:t>Chemistry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20:14698-14704</w:t>
      </w:r>
      <w:r w:rsidRPr="001146CD">
        <w:rPr>
          <w:color w:val="000000"/>
          <w:lang w:val="en-US"/>
        </w:rPr>
        <w:t>, 2014</w:t>
      </w:r>
      <w:r>
        <w:rPr>
          <w:color w:val="000000"/>
          <w:lang w:val="en-US"/>
        </w:rPr>
        <w:t>.</w:t>
      </w:r>
    </w:p>
    <w:p w:rsidR="005B11EF" w:rsidRPr="00DC040C" w:rsidRDefault="005B11EF" w:rsidP="005B11EF">
      <w:pPr>
        <w:pStyle w:val="title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lang w:val="en-US"/>
        </w:rPr>
      </w:pPr>
    </w:p>
    <w:p w:rsidR="005B11EF" w:rsidRPr="00125C8F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color w:val="000000"/>
          <w:lang w:val="en-US"/>
        </w:rPr>
      </w:pPr>
      <w:r w:rsidRPr="00125C8F">
        <w:rPr>
          <w:color w:val="000000"/>
          <w:lang w:val="en-US"/>
        </w:rPr>
        <w:t xml:space="preserve">Foresti R </w:t>
      </w:r>
      <w:r w:rsidRPr="005B11EF">
        <w:rPr>
          <w:color w:val="000000"/>
          <w:lang w:val="en-US"/>
        </w:rPr>
        <w:t>and Motterlini R.</w:t>
      </w:r>
      <w:r w:rsidRPr="00125C8F">
        <w:rPr>
          <w:color w:val="000000"/>
          <w:lang w:val="en-US"/>
        </w:rPr>
        <w:t xml:space="preserve"> Heme oxygenase-1 in diabetic vascular dysfunction. </w:t>
      </w:r>
      <w:r w:rsidRPr="00125C8F">
        <w:rPr>
          <w:b/>
          <w:i/>
          <w:color w:val="000000"/>
          <w:lang w:val="en-US"/>
        </w:rPr>
        <w:t>Vascul. Pharmacol.</w:t>
      </w:r>
      <w:r>
        <w:rPr>
          <w:color w:val="000000"/>
          <w:lang w:val="en-US"/>
        </w:rPr>
        <w:t xml:space="preserve"> 62:132-133, 2014</w:t>
      </w:r>
      <w:r w:rsidRPr="001146CD">
        <w:rPr>
          <w:color w:val="000000"/>
          <w:lang w:val="en-US"/>
        </w:rPr>
        <w:t>.</w:t>
      </w:r>
    </w:p>
    <w:p w:rsidR="005B11EF" w:rsidRDefault="005B11EF" w:rsidP="005B11EF">
      <w:pPr>
        <w:pStyle w:val="title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5B11EF" w:rsidRPr="00A814C0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color w:val="000000"/>
          <w:lang w:val="en-US"/>
        </w:rPr>
      </w:pPr>
      <w:r w:rsidRPr="005B11EF">
        <w:rPr>
          <w:color w:val="000000"/>
          <w:lang w:val="en-US"/>
        </w:rPr>
        <w:t>Tayem Y, Green CJ, Motterlini R and</w:t>
      </w:r>
      <w:r w:rsidRPr="00125C8F">
        <w:rPr>
          <w:color w:val="000000"/>
          <w:lang w:val="en-US"/>
        </w:rPr>
        <w:t xml:space="preserve"> Foresti R. </w:t>
      </w:r>
      <w:r w:rsidRPr="00125C8F">
        <w:rPr>
          <w:lang w:val="en-US"/>
        </w:rPr>
        <w:t xml:space="preserve">Isothiocyanate-cysteine conjugates protect renal tissue against cisplatin-induced apoptosis via induction of heme oxygenase-1. </w:t>
      </w:r>
      <w:r w:rsidRPr="00A814C0">
        <w:rPr>
          <w:b/>
          <w:i/>
          <w:lang w:val="en-US"/>
        </w:rPr>
        <w:t>Pharmacol. Res.</w:t>
      </w:r>
      <w:r w:rsidRPr="00A814C0">
        <w:rPr>
          <w:lang w:val="en-US"/>
        </w:rPr>
        <w:t xml:space="preserve"> </w:t>
      </w:r>
      <w:r w:rsidRPr="00A814C0">
        <w:rPr>
          <w:color w:val="000000"/>
          <w:lang w:val="en-US"/>
        </w:rPr>
        <w:t>81 :1-9, 2014.</w:t>
      </w:r>
    </w:p>
    <w:p w:rsidR="005B11EF" w:rsidRPr="00A05656" w:rsidRDefault="005B11EF" w:rsidP="005B11EF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lang w:val="en-GB"/>
        </w:rPr>
      </w:pPr>
    </w:p>
    <w:p w:rsidR="005B11EF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lang w:val="en-GB"/>
        </w:rPr>
      </w:pPr>
      <w:r w:rsidRPr="005B11EF">
        <w:rPr>
          <w:lang w:val="en-GB"/>
        </w:rPr>
        <w:t>Motterlini R</w:t>
      </w:r>
      <w:r w:rsidRPr="002662A2">
        <w:rPr>
          <w:lang w:val="en-GB"/>
        </w:rPr>
        <w:t xml:space="preserve"> and Foresti R. </w:t>
      </w:r>
      <w:r>
        <w:rPr>
          <w:lang w:val="en-GB"/>
        </w:rPr>
        <w:t>Heme oxygenase-1 as a target for drug discovery</w:t>
      </w:r>
      <w:r w:rsidRPr="002662A2">
        <w:rPr>
          <w:lang w:val="en-GB"/>
        </w:rPr>
        <w:t xml:space="preserve">. </w:t>
      </w:r>
      <w:r>
        <w:rPr>
          <w:b/>
          <w:i/>
          <w:lang w:val="en-GB"/>
        </w:rPr>
        <w:t>Antioxid</w:t>
      </w:r>
      <w:r w:rsidRPr="002662A2">
        <w:rPr>
          <w:b/>
          <w:i/>
          <w:lang w:val="en-GB"/>
        </w:rPr>
        <w:t>.</w:t>
      </w:r>
      <w:r>
        <w:rPr>
          <w:b/>
          <w:i/>
          <w:lang w:val="en-GB"/>
        </w:rPr>
        <w:t xml:space="preserve"> Redox Signal.</w:t>
      </w:r>
      <w:r w:rsidRPr="002662A2">
        <w:rPr>
          <w:b/>
          <w:i/>
          <w:lang w:val="en-GB"/>
        </w:rPr>
        <w:t xml:space="preserve"> </w:t>
      </w:r>
      <w:r>
        <w:rPr>
          <w:lang w:val="en-GB"/>
        </w:rPr>
        <w:t>20:1810-1826, 2014</w:t>
      </w:r>
      <w:r w:rsidRPr="002662A2">
        <w:rPr>
          <w:lang w:val="en-GB"/>
        </w:rPr>
        <w:t>.</w:t>
      </w:r>
      <w:r>
        <w:rPr>
          <w:lang w:val="en-GB"/>
        </w:rPr>
        <w:t xml:space="preserve"> </w:t>
      </w:r>
    </w:p>
    <w:p w:rsidR="005B11EF" w:rsidRPr="007F2D52" w:rsidRDefault="005B11EF" w:rsidP="005B11EF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lang w:val="en-GB"/>
        </w:rPr>
      </w:pPr>
    </w:p>
    <w:p w:rsidR="005B11EF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szCs w:val="24"/>
        </w:rPr>
      </w:pPr>
      <w:r w:rsidRPr="00C40057">
        <w:rPr>
          <w:rFonts w:ascii="Times New Roman" w:hAnsi="Times New Roman"/>
          <w:szCs w:val="24"/>
          <w:lang w:val="en-US" w:eastAsia="fr-FR"/>
        </w:rPr>
        <w:t>Abid</w:t>
      </w:r>
      <w:r w:rsidRPr="00C40057">
        <w:rPr>
          <w:rFonts w:ascii="Times New Roman" w:hAnsi="Times New Roman"/>
          <w:bCs/>
          <w:szCs w:val="24"/>
          <w:lang w:val="es-ES_tradnl"/>
        </w:rPr>
        <w:t xml:space="preserve"> S, </w:t>
      </w:r>
      <w:r w:rsidRPr="00C40057">
        <w:rPr>
          <w:rFonts w:ascii="Times New Roman" w:hAnsi="Times New Roman"/>
          <w:szCs w:val="24"/>
          <w:lang w:val="en-US" w:eastAsia="fr-FR"/>
        </w:rPr>
        <w:t>Mouraret</w:t>
      </w:r>
      <w:r w:rsidRPr="00C40057">
        <w:rPr>
          <w:rFonts w:ascii="Times New Roman" w:hAnsi="Times New Roman"/>
          <w:bCs/>
          <w:szCs w:val="24"/>
          <w:lang w:val="es-ES_tradnl"/>
        </w:rPr>
        <w:t xml:space="preserve"> N, </w:t>
      </w:r>
      <w:r w:rsidRPr="00C40057">
        <w:rPr>
          <w:rFonts w:ascii="Times New Roman" w:hAnsi="Times New Roman"/>
          <w:szCs w:val="24"/>
          <w:lang w:val="en-US" w:eastAsia="fr-FR"/>
        </w:rPr>
        <w:t>Amsellem</w:t>
      </w:r>
      <w:r w:rsidRPr="00C40057">
        <w:rPr>
          <w:rFonts w:ascii="Times New Roman" w:hAnsi="Times New Roman"/>
          <w:bCs/>
          <w:szCs w:val="24"/>
          <w:lang w:val="es-ES_tradnl"/>
        </w:rPr>
        <w:t xml:space="preserve"> V, </w:t>
      </w:r>
      <w:r w:rsidRPr="00C40057">
        <w:rPr>
          <w:rFonts w:ascii="Times New Roman" w:hAnsi="Times New Roman"/>
          <w:szCs w:val="24"/>
          <w:lang w:val="en-US" w:eastAsia="fr-FR"/>
        </w:rPr>
        <w:t>Dubois-Randé</w:t>
      </w:r>
      <w:r w:rsidRPr="00C40057">
        <w:rPr>
          <w:rFonts w:ascii="Times New Roman" w:hAnsi="Times New Roman"/>
          <w:bCs/>
          <w:szCs w:val="24"/>
          <w:lang w:val="es-ES_tradnl"/>
        </w:rPr>
        <w:t xml:space="preserve"> JL, </w:t>
      </w:r>
      <w:r w:rsidRPr="00C40057">
        <w:rPr>
          <w:rFonts w:ascii="Times New Roman" w:hAnsi="Times New Roman"/>
          <w:szCs w:val="24"/>
          <w:lang w:val="en-US" w:eastAsia="fr-FR"/>
        </w:rPr>
        <w:t>Derumeaux</w:t>
      </w:r>
      <w:r w:rsidRPr="00C40057">
        <w:rPr>
          <w:rFonts w:ascii="Times New Roman" w:hAnsi="Times New Roman"/>
          <w:bCs/>
          <w:szCs w:val="24"/>
          <w:lang w:val="es-ES_tradnl"/>
        </w:rPr>
        <w:t xml:space="preserve"> G, Boczkowski</w:t>
      </w:r>
      <w:r w:rsidRPr="00C40057">
        <w:rPr>
          <w:rFonts w:ascii="Times New Roman" w:hAnsi="Times New Roman"/>
          <w:bCs/>
          <w:szCs w:val="24"/>
          <w:vertAlign w:val="superscript"/>
          <w:lang w:val="es-ES_tradnl"/>
        </w:rPr>
        <w:t xml:space="preserve">  </w:t>
      </w:r>
      <w:r w:rsidRPr="00C40057">
        <w:rPr>
          <w:rFonts w:ascii="Times New Roman" w:hAnsi="Times New Roman"/>
          <w:bCs/>
          <w:szCs w:val="24"/>
          <w:lang w:val="es-ES_tradnl"/>
        </w:rPr>
        <w:t>J</w:t>
      </w:r>
      <w:r w:rsidRPr="00C40057">
        <w:rPr>
          <w:rFonts w:ascii="Times New Roman" w:hAnsi="Times New Roman"/>
          <w:bCs/>
          <w:szCs w:val="24"/>
        </w:rPr>
        <w:t xml:space="preserve">, </w:t>
      </w:r>
      <w:r w:rsidRPr="00C40057">
        <w:rPr>
          <w:rFonts w:ascii="Times New Roman" w:hAnsi="Times New Roman"/>
          <w:szCs w:val="24"/>
        </w:rPr>
        <w:t>Motterlini R,</w:t>
      </w:r>
      <w:r w:rsidRPr="007F2D52">
        <w:rPr>
          <w:rFonts w:ascii="Times New Roman" w:hAnsi="Times New Roman"/>
          <w:szCs w:val="24"/>
        </w:rPr>
        <w:t xml:space="preserve"> Adnot S. p</w:t>
      </w:r>
      <w:r w:rsidRPr="00125C8F">
        <w:rPr>
          <w:rFonts w:ascii="Times New Roman" w:hAnsi="Times New Roman"/>
          <w:szCs w:val="24"/>
          <w:lang w:val="en-US" w:eastAsia="fr-FR"/>
        </w:rPr>
        <w:t>21-dependent protecti</w:t>
      </w:r>
      <w:r w:rsidRPr="007F2D52">
        <w:rPr>
          <w:rFonts w:ascii="Times New Roman" w:hAnsi="Times New Roman"/>
          <w:szCs w:val="24"/>
        </w:rPr>
        <w:t>ve effects of a carbon monoxide-</w:t>
      </w:r>
      <w:r w:rsidRPr="00125C8F">
        <w:rPr>
          <w:rFonts w:ascii="Times New Roman" w:hAnsi="Times New Roman"/>
          <w:szCs w:val="24"/>
          <w:lang w:val="en-US" w:eastAsia="fr-FR"/>
        </w:rPr>
        <w:t>releasing molecule (CORM-3) in pulmonary hypertension</w:t>
      </w:r>
      <w:r w:rsidRPr="007F2D52">
        <w:rPr>
          <w:rFonts w:ascii="Times New Roman" w:hAnsi="Times New Roman"/>
          <w:szCs w:val="24"/>
        </w:rPr>
        <w:t xml:space="preserve">. </w:t>
      </w:r>
      <w:r w:rsidRPr="007F2D52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Arterioscl. Thromb. </w:t>
      </w:r>
      <w:r w:rsidRPr="007F2D52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Vasc. Biol. </w:t>
      </w:r>
      <w:r w:rsidRPr="007F2D52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>34:304-312</w:t>
      </w:r>
      <w:r>
        <w:rPr>
          <w:rFonts w:ascii="Times New Roman" w:hAnsi="Times New Roman"/>
          <w:bCs/>
          <w:iCs/>
          <w:szCs w:val="24"/>
        </w:rPr>
        <w:t>, 2014</w:t>
      </w:r>
      <w:r w:rsidRPr="007F2D52">
        <w:rPr>
          <w:rFonts w:ascii="Times New Roman" w:hAnsi="Times New Roman"/>
          <w:szCs w:val="24"/>
        </w:rPr>
        <w:t>.</w:t>
      </w:r>
    </w:p>
    <w:p w:rsidR="005B11EF" w:rsidRDefault="005B11EF" w:rsidP="005B11EF">
      <w:pPr>
        <w:pStyle w:val="ListParagraph"/>
        <w:jc w:val="both"/>
        <w:rPr>
          <w:rFonts w:ascii="Times New Roman" w:hAnsi="Times New Roman"/>
          <w:szCs w:val="24"/>
        </w:rPr>
      </w:pPr>
    </w:p>
    <w:p w:rsidR="00786513" w:rsidRPr="00786513" w:rsidRDefault="005B11EF" w:rsidP="00786513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szCs w:val="24"/>
        </w:rPr>
      </w:pPr>
      <w:r w:rsidRPr="00B554AC">
        <w:rPr>
          <w:rFonts w:ascii="Times New Roman" w:hAnsi="Times New Roman"/>
          <w:szCs w:val="24"/>
        </w:rPr>
        <w:t xml:space="preserve">Long R, Salouage I, </w:t>
      </w:r>
      <w:r w:rsidRPr="00C40057">
        <w:rPr>
          <w:rFonts w:ascii="Times New Roman" w:hAnsi="Times New Roman"/>
          <w:szCs w:val="24"/>
        </w:rPr>
        <w:t>Berdeaux A, Motterlini R and Morin D. Mechanism of the uncoupling effect of CORM-3, a water soluble CO releasing</w:t>
      </w:r>
      <w:r w:rsidRPr="00B554AC">
        <w:rPr>
          <w:rFonts w:ascii="Times New Roman" w:hAnsi="Times New Roman"/>
          <w:szCs w:val="24"/>
        </w:rPr>
        <w:t xml:space="preserve"> molecule: interaction </w:t>
      </w:r>
      <w:r w:rsidRPr="00885DEB">
        <w:rPr>
          <w:rFonts w:ascii="Times New Roman" w:hAnsi="Times New Roman"/>
          <w:szCs w:val="24"/>
        </w:rPr>
        <w:t xml:space="preserve">with the phosphate carrier. </w:t>
      </w:r>
      <w:r w:rsidRPr="00885DEB">
        <w:rPr>
          <w:rFonts w:ascii="Times New Roman" w:hAnsi="Times New Roman"/>
          <w:b/>
          <w:bCs/>
          <w:i/>
          <w:iCs/>
          <w:color w:val="000000"/>
          <w:szCs w:val="24"/>
        </w:rPr>
        <w:t>Biochim. Biophys. Acta</w:t>
      </w:r>
      <w:r w:rsidRPr="00885DEB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 </w:t>
      </w:r>
      <w:r w:rsidRPr="00885DEB">
        <w:rPr>
          <w:rFonts w:ascii="Times New Roman" w:hAnsi="Times New Roman"/>
          <w:bCs/>
          <w:iCs/>
          <w:color w:val="000000"/>
          <w:szCs w:val="24"/>
          <w:lang w:val="en-US"/>
        </w:rPr>
        <w:t>1837:201-209</w:t>
      </w:r>
      <w:r w:rsidRPr="00885DEB">
        <w:rPr>
          <w:rFonts w:ascii="Times New Roman" w:hAnsi="Times New Roman"/>
          <w:bCs/>
          <w:iCs/>
          <w:szCs w:val="24"/>
        </w:rPr>
        <w:t>, 2014</w:t>
      </w:r>
      <w:r w:rsidRPr="00885DEB">
        <w:rPr>
          <w:rFonts w:ascii="Times New Roman" w:hAnsi="Times New Roman"/>
          <w:szCs w:val="24"/>
        </w:rPr>
        <w:t>.</w:t>
      </w:r>
    </w:p>
    <w:p w:rsidR="00885DEB" w:rsidRPr="00885DEB" w:rsidRDefault="00885DEB" w:rsidP="00885DEB">
      <w:pPr>
        <w:pStyle w:val="ListParagraph"/>
        <w:jc w:val="both"/>
        <w:rPr>
          <w:rFonts w:ascii="Times New Roman" w:hAnsi="Times New Roman"/>
          <w:szCs w:val="24"/>
        </w:rPr>
      </w:pPr>
    </w:p>
    <w:p w:rsidR="00885DEB" w:rsidRPr="00786513" w:rsidRDefault="00885DEB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szCs w:val="24"/>
        </w:rPr>
      </w:pPr>
      <w:r w:rsidRPr="00885DEB">
        <w:rPr>
          <w:rFonts w:ascii="Times New Roman" w:hAnsi="Times New Roman"/>
        </w:rPr>
        <w:t>Figeac F, Lesault PF, Le Coz O, Damy T, Souktani R, Trébeau C,  Schmitt A, Ribot J, Mounier R, Guguin A, Manier C, Surenaud M, Hittinger L, Dubois-Randé JL</w:t>
      </w:r>
      <w:r w:rsidRPr="00885DEB">
        <w:rPr>
          <w:rFonts w:ascii="Times New Roman" w:hAnsi="Times New Roman"/>
          <w:vertAlign w:val="superscript"/>
        </w:rPr>
        <w:t xml:space="preserve"> </w:t>
      </w:r>
      <w:r w:rsidRPr="00885DEB">
        <w:rPr>
          <w:rFonts w:ascii="Times New Roman" w:hAnsi="Times New Roman"/>
        </w:rPr>
        <w:t>and Rodriguez AM.</w:t>
      </w:r>
      <w:r w:rsidRPr="00885DEB">
        <w:rPr>
          <w:rFonts w:ascii="Times New Roman" w:hAnsi="Times New Roman"/>
          <w:b/>
        </w:rPr>
        <w:t xml:space="preserve"> </w:t>
      </w:r>
      <w:r w:rsidRPr="00885DEB">
        <w:rPr>
          <w:rFonts w:ascii="Times New Roman" w:hAnsi="Times New Roman"/>
        </w:rPr>
        <w:t xml:space="preserve">Nanotubular crosstalk with distressed cardiomyocytes stimulates the paracrine repair function of mesenchymal stem cells. </w:t>
      </w:r>
      <w:r w:rsidRPr="00885DEB">
        <w:rPr>
          <w:rFonts w:ascii="Times New Roman" w:hAnsi="Times New Roman"/>
          <w:b/>
          <w:i/>
        </w:rPr>
        <w:t>Stem Cells</w:t>
      </w:r>
      <w:r w:rsidRPr="00885DEB">
        <w:rPr>
          <w:rFonts w:ascii="Times New Roman" w:hAnsi="Times New Roman"/>
        </w:rPr>
        <w:t xml:space="preserve"> 32:216-</w:t>
      </w:r>
      <w:r w:rsidR="00786513">
        <w:rPr>
          <w:rFonts w:ascii="Times New Roman" w:hAnsi="Times New Roman"/>
        </w:rPr>
        <w:t>2014</w:t>
      </w:r>
      <w:r>
        <w:rPr>
          <w:rFonts w:ascii="Times New Roman" w:hAnsi="Times New Roman"/>
        </w:rPr>
        <w:t>.</w:t>
      </w:r>
    </w:p>
    <w:p w:rsidR="00786513" w:rsidRDefault="00786513" w:rsidP="00786513">
      <w:pPr>
        <w:pStyle w:val="title"/>
        <w:shd w:val="clear" w:color="auto" w:fill="FFFFFF"/>
        <w:spacing w:before="0" w:beforeAutospacing="0" w:after="0" w:afterAutospacing="0"/>
        <w:ind w:left="720"/>
        <w:rPr>
          <w:color w:val="000000"/>
          <w:szCs w:val="27"/>
        </w:rPr>
      </w:pPr>
    </w:p>
    <w:p w:rsidR="00786513" w:rsidRPr="00786513" w:rsidRDefault="00786513" w:rsidP="00786513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rPr>
          <w:color w:val="000000"/>
        </w:rPr>
      </w:pPr>
      <w:r w:rsidRPr="00786513">
        <w:rPr>
          <w:color w:val="000000"/>
        </w:rPr>
        <w:lastRenderedPageBreak/>
        <w:t>Maeto C, Rodriguez AM, Holgado MP, Falivene J and Gherardi MM. Novel mucosal DNA-MVA HIV vaccination in which DNA-IL-12 plus cholera toxin B subunit (CTB) cooperates to enhance cellular systemic and mucosal genital tract immunity.</w:t>
      </w:r>
      <w:r>
        <w:rPr>
          <w:rStyle w:val="jrnl"/>
          <w:rFonts w:eastAsia="Calibri"/>
          <w:color w:val="000000"/>
        </w:rPr>
        <w:t xml:space="preserve"> </w:t>
      </w:r>
      <w:r w:rsidRPr="00786513">
        <w:rPr>
          <w:rStyle w:val="jrnl"/>
          <w:rFonts w:eastAsia="Calibri"/>
          <w:b/>
          <w:i/>
          <w:color w:val="000000"/>
        </w:rPr>
        <w:t>PLoS One</w:t>
      </w:r>
      <w:r>
        <w:rPr>
          <w:color w:val="000000"/>
        </w:rPr>
        <w:t xml:space="preserve"> </w:t>
      </w:r>
      <w:r w:rsidRPr="00786513">
        <w:rPr>
          <w:color w:val="000000"/>
        </w:rPr>
        <w:t>9:e107524</w:t>
      </w:r>
      <w:r>
        <w:rPr>
          <w:color w:val="000000"/>
        </w:rPr>
        <w:t>, 2014.</w:t>
      </w:r>
    </w:p>
    <w:p w:rsidR="005B11EF" w:rsidRPr="00C40057" w:rsidRDefault="005B11EF" w:rsidP="005B11EF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lang w:val="en-GB"/>
        </w:rPr>
      </w:pPr>
    </w:p>
    <w:p w:rsidR="005B11EF" w:rsidRPr="00226802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lang w:val="en-GB"/>
        </w:rPr>
      </w:pPr>
      <w:r w:rsidRPr="00C40057">
        <w:rPr>
          <w:color w:val="000000"/>
          <w:lang w:val="en-GB"/>
        </w:rPr>
        <w:t xml:space="preserve">Foresti R, Bains SK, Pitchumony TS, de Castro Brás LE, Drago F, Dubois-Randé JL, Bucolo C, </w:t>
      </w:r>
      <w:r w:rsidRPr="00C40057">
        <w:rPr>
          <w:bCs/>
          <w:color w:val="000000"/>
          <w:lang w:val="en-GB"/>
        </w:rPr>
        <w:t>Motterlini R</w:t>
      </w:r>
      <w:r w:rsidRPr="00C40057">
        <w:rPr>
          <w:color w:val="000000"/>
          <w:lang w:val="en-GB"/>
        </w:rPr>
        <w:t>.</w:t>
      </w:r>
      <w:r w:rsidRPr="00125C8F">
        <w:rPr>
          <w:color w:val="000000"/>
          <w:lang w:val="en-GB"/>
        </w:rPr>
        <w:t xml:space="preserve"> Small molecule activators of the Nrf2-HO-1 antioxidant axis modulate heme metabolism and inflammation in BV2 microglia cells. </w:t>
      </w:r>
      <w:r>
        <w:rPr>
          <w:b/>
          <w:i/>
        </w:rPr>
        <w:t>Pharmacol</w:t>
      </w:r>
      <w:r w:rsidRPr="00F86814">
        <w:rPr>
          <w:b/>
          <w:i/>
        </w:rPr>
        <w:t>.</w:t>
      </w:r>
      <w:r>
        <w:rPr>
          <w:b/>
          <w:i/>
        </w:rPr>
        <w:t xml:space="preserve"> Res.</w:t>
      </w:r>
      <w:r>
        <w:t xml:space="preserve"> </w:t>
      </w:r>
      <w:r>
        <w:rPr>
          <w:color w:val="000000"/>
          <w:shd w:val="clear" w:color="auto" w:fill="FFFFFF"/>
        </w:rPr>
        <w:t xml:space="preserve">76:132-148, </w:t>
      </w:r>
      <w:r>
        <w:t>2013.</w:t>
      </w:r>
    </w:p>
    <w:p w:rsidR="005B11EF" w:rsidRPr="00226802" w:rsidRDefault="005B11EF" w:rsidP="005B11EF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lang w:val="en-GB"/>
        </w:rPr>
      </w:pPr>
    </w:p>
    <w:p w:rsidR="005B11EF" w:rsidRPr="007C0B39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lang w:val="en-GB"/>
        </w:rPr>
      </w:pPr>
      <w:r w:rsidRPr="007C0B39">
        <w:rPr>
          <w:color w:val="000000"/>
          <w:lang w:val="en-GB"/>
        </w:rPr>
        <w:t>Hervera A, Leánez S</w:t>
      </w:r>
      <w:r w:rsidRPr="00C40057">
        <w:rPr>
          <w:color w:val="000000"/>
          <w:lang w:val="en-GB"/>
        </w:rPr>
        <w:t>,</w:t>
      </w:r>
      <w:r w:rsidRPr="00C40057">
        <w:rPr>
          <w:rStyle w:val="apple-converted-space"/>
          <w:color w:val="000000"/>
          <w:lang w:val="en-GB"/>
        </w:rPr>
        <w:t> </w:t>
      </w:r>
      <w:r w:rsidRPr="00C40057">
        <w:rPr>
          <w:bCs/>
          <w:color w:val="000000"/>
          <w:bdr w:val="none" w:sz="0" w:space="0" w:color="auto" w:frame="1"/>
          <w:lang w:val="en-GB"/>
        </w:rPr>
        <w:t>Motterlini R</w:t>
      </w:r>
      <w:r w:rsidRPr="00C40057">
        <w:rPr>
          <w:color w:val="000000"/>
          <w:lang w:val="en-GB"/>
        </w:rPr>
        <w:t xml:space="preserve">, Pol O. </w:t>
      </w:r>
      <w:r w:rsidRPr="00C40057">
        <w:rPr>
          <w:color w:val="000000"/>
          <w:bdr w:val="none" w:sz="0" w:space="0" w:color="auto" w:frame="1"/>
          <w:lang w:val="en-GB"/>
        </w:rPr>
        <w:t>Treatment with Carbon Monoxide-Releasing Molecules and an HO-1 Inducer</w:t>
      </w:r>
      <w:r w:rsidRPr="007C0B39">
        <w:rPr>
          <w:color w:val="000000"/>
          <w:bdr w:val="none" w:sz="0" w:space="0" w:color="auto" w:frame="1"/>
          <w:lang w:val="en-GB"/>
        </w:rPr>
        <w:t xml:space="preserve"> Enhances the Effects and Expression of µ-Opioid Receptors during Neuropathic Pain.</w:t>
      </w:r>
      <w:r w:rsidRPr="007C0B39">
        <w:rPr>
          <w:color w:val="000000"/>
          <w:lang w:val="en-GB"/>
        </w:rPr>
        <w:t xml:space="preserve"> </w:t>
      </w:r>
      <w:r w:rsidRPr="007C0B39">
        <w:rPr>
          <w:rStyle w:val="jrnl"/>
          <w:b/>
          <w:i/>
          <w:color w:val="000000"/>
          <w:bdr w:val="none" w:sz="0" w:space="0" w:color="auto" w:frame="1"/>
          <w:lang w:val="en-GB"/>
        </w:rPr>
        <w:t>Anesthesiology</w:t>
      </w:r>
      <w:r w:rsidRPr="007C0B39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118:1180-1197</w:t>
      </w:r>
      <w:r w:rsidRPr="007C0B39">
        <w:rPr>
          <w:color w:val="000000"/>
          <w:lang w:val="en-GB"/>
        </w:rPr>
        <w:t>, 2013</w:t>
      </w:r>
      <w:r>
        <w:rPr>
          <w:color w:val="000000"/>
          <w:lang w:val="en-GB"/>
        </w:rPr>
        <w:t>.</w:t>
      </w:r>
    </w:p>
    <w:p w:rsidR="005B11EF" w:rsidRPr="006B5F67" w:rsidRDefault="005B11EF" w:rsidP="005B11EF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lang w:val="en-GB"/>
        </w:rPr>
      </w:pPr>
    </w:p>
    <w:p w:rsidR="005B11EF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lang w:val="en-GB"/>
        </w:rPr>
      </w:pPr>
      <w:r w:rsidRPr="00C40057">
        <w:rPr>
          <w:lang w:val="en-GB"/>
        </w:rPr>
        <w:t>Motterlini R and Foresti R. Carbon monoxide-releasing molecules (CO-RMs) : avoiding toxicity and</w:t>
      </w:r>
      <w:r w:rsidRPr="002662A2">
        <w:rPr>
          <w:lang w:val="en-GB"/>
        </w:rPr>
        <w:t xml:space="preserve"> exploiting the beneficial effects of CO for the treatment of cardiovascular disorders. </w:t>
      </w:r>
      <w:r w:rsidRPr="002662A2">
        <w:rPr>
          <w:b/>
          <w:i/>
          <w:lang w:val="en-GB"/>
        </w:rPr>
        <w:t xml:space="preserve">Future Med. Chem. </w:t>
      </w:r>
      <w:bookmarkStart w:id="0" w:name="OLE_LINK17"/>
      <w:r>
        <w:rPr>
          <w:lang w:val="en-GB"/>
        </w:rPr>
        <w:t>5:367-369</w:t>
      </w:r>
      <w:r w:rsidRPr="002662A2">
        <w:rPr>
          <w:lang w:val="en-GB"/>
        </w:rPr>
        <w:t>, 2013.</w:t>
      </w:r>
      <w:bookmarkEnd w:id="0"/>
    </w:p>
    <w:p w:rsidR="005B11EF" w:rsidRPr="002878E8" w:rsidRDefault="005B11EF" w:rsidP="005B11EF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lang w:val="en-GB"/>
        </w:rPr>
      </w:pPr>
    </w:p>
    <w:p w:rsidR="005B11EF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</w:pPr>
      <w:r w:rsidRPr="00C40057">
        <w:rPr>
          <w:lang w:val="en-US"/>
        </w:rPr>
        <w:t>Motterlini R,</w:t>
      </w:r>
      <w:r w:rsidRPr="00125C8F">
        <w:rPr>
          <w:lang w:val="en-US"/>
        </w:rPr>
        <w:t xml:space="preserve"> Sawle P, Hammad J, Mann BE, Johnson TR, Green CJ and Foresti R. </w:t>
      </w:r>
      <w:r>
        <w:rPr>
          <w:lang w:val="en-GB"/>
        </w:rPr>
        <w:t xml:space="preserve">Vasorelaxing </w:t>
      </w:r>
      <w:r w:rsidRPr="00F86814">
        <w:rPr>
          <w:lang w:val="en-GB"/>
        </w:rPr>
        <w:t xml:space="preserve">Effects </w:t>
      </w:r>
      <w:r>
        <w:rPr>
          <w:lang w:val="en-GB"/>
        </w:rPr>
        <w:t xml:space="preserve">and Inhibition of Nitric Oxide in Macrophages by </w:t>
      </w:r>
      <w:r w:rsidRPr="00F86814">
        <w:rPr>
          <w:lang w:val="en-GB"/>
        </w:rPr>
        <w:t>New</w:t>
      </w:r>
      <w:r>
        <w:rPr>
          <w:lang w:val="en-GB"/>
        </w:rPr>
        <w:t xml:space="preserve"> </w:t>
      </w:r>
      <w:r w:rsidRPr="00F86814">
        <w:rPr>
          <w:lang w:val="en-GB"/>
        </w:rPr>
        <w:t xml:space="preserve">Iron-Containing Carbon Monoxide-Releasing Molecules (CO-RMs). </w:t>
      </w:r>
      <w:r>
        <w:rPr>
          <w:b/>
          <w:i/>
        </w:rPr>
        <w:t>Pharmacol</w:t>
      </w:r>
      <w:r w:rsidRPr="00F86814">
        <w:rPr>
          <w:b/>
          <w:i/>
        </w:rPr>
        <w:t>.</w:t>
      </w:r>
      <w:r>
        <w:rPr>
          <w:b/>
          <w:i/>
        </w:rPr>
        <w:t xml:space="preserve"> Res.</w:t>
      </w:r>
      <w:r>
        <w:t xml:space="preserve"> </w:t>
      </w:r>
      <w:r w:rsidRPr="00491856">
        <w:rPr>
          <w:color w:val="000000"/>
          <w:shd w:val="clear" w:color="auto" w:fill="FFFFFF"/>
        </w:rPr>
        <w:t>68:108</w:t>
      </w:r>
      <w:r w:rsidRPr="00B43EE6">
        <w:rPr>
          <w:color w:val="000000"/>
          <w:shd w:val="clear" w:color="auto" w:fill="FFFFFF"/>
        </w:rPr>
        <w:t xml:space="preserve">-117, </w:t>
      </w:r>
      <w:r>
        <w:t>2013.</w:t>
      </w:r>
    </w:p>
    <w:p w:rsidR="005B11EF" w:rsidRDefault="005B11EF" w:rsidP="005B11EF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5B11EF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</w:pPr>
      <w:r w:rsidRPr="00C40057">
        <w:rPr>
          <w:lang w:val="en-US"/>
        </w:rPr>
        <w:t>Motterlini R,</w:t>
      </w:r>
      <w:r w:rsidRPr="00125C8F">
        <w:rPr>
          <w:lang w:val="en-US"/>
        </w:rPr>
        <w:t xml:space="preserve"> Haas B and Foresti R. Emerging concepts on the anti-inflammatory actions of carbon monoxide-releasing molecules (CO-RMs). </w:t>
      </w:r>
      <w:r w:rsidRPr="00F86814">
        <w:rPr>
          <w:b/>
          <w:i/>
        </w:rPr>
        <w:t>Med. Gas Res.</w:t>
      </w:r>
      <w:r>
        <w:t xml:space="preserve"> 2 :28, 2012.</w:t>
      </w:r>
    </w:p>
    <w:p w:rsidR="005B11EF" w:rsidRDefault="005B11EF" w:rsidP="005B11EF">
      <w:pPr>
        <w:pStyle w:val="ListParagraph"/>
      </w:pPr>
    </w:p>
    <w:p w:rsidR="005B11EF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</w:pPr>
      <w:r w:rsidRPr="00125C8F">
        <w:rPr>
          <w:lang w:val="en-US"/>
        </w:rPr>
        <w:t xml:space="preserve">Hewison L, Crook SH, Mann BE, Meijer AJHM, Adams H, Sawle P </w:t>
      </w:r>
      <w:r w:rsidRPr="00C40057">
        <w:rPr>
          <w:lang w:val="en-US"/>
        </w:rPr>
        <w:t>and Motterlini R.</w:t>
      </w:r>
      <w:r w:rsidRPr="00125C8F">
        <w:rPr>
          <w:lang w:val="en-US"/>
        </w:rPr>
        <w:t xml:space="preserve"> New types of CO-releasing molecules (CO-RMs), based on iron dithiocarbamate complexes and [Fe(CO)</w:t>
      </w:r>
      <w:r w:rsidRPr="00125C8F">
        <w:rPr>
          <w:vertAlign w:val="subscript"/>
          <w:lang w:val="en-US"/>
        </w:rPr>
        <w:t>3</w:t>
      </w:r>
      <w:r w:rsidRPr="00125C8F">
        <w:rPr>
          <w:lang w:val="en-US"/>
        </w:rPr>
        <w:t>I(S</w:t>
      </w:r>
      <w:r w:rsidRPr="00125C8F">
        <w:rPr>
          <w:vertAlign w:val="subscript"/>
          <w:lang w:val="en-US"/>
        </w:rPr>
        <w:t>2</w:t>
      </w:r>
      <w:r w:rsidRPr="00125C8F">
        <w:rPr>
          <w:lang w:val="en-US"/>
        </w:rPr>
        <w:t xml:space="preserve">COEt)]. </w:t>
      </w:r>
      <w:r w:rsidRPr="00967061">
        <w:rPr>
          <w:rStyle w:val="jrnl"/>
          <w:b/>
          <w:i/>
          <w:bdr w:val="none" w:sz="0" w:space="0" w:color="auto" w:frame="1"/>
        </w:rPr>
        <w:t>O</w:t>
      </w:r>
      <w:r>
        <w:rPr>
          <w:rStyle w:val="jrnl"/>
          <w:b/>
          <w:i/>
          <w:bdr w:val="none" w:sz="0" w:space="0" w:color="auto" w:frame="1"/>
        </w:rPr>
        <w:t>rganometallics</w:t>
      </w:r>
      <w:r>
        <w:t xml:space="preserve"> 31</w:t>
      </w:r>
      <w:r w:rsidRPr="00967061">
        <w:t>:</w:t>
      </w:r>
      <w:r>
        <w:t>5823-5834,</w:t>
      </w:r>
      <w:r w:rsidRPr="00967061">
        <w:rPr>
          <w:shd w:val="clear" w:color="auto" w:fill="FFFFFF"/>
        </w:rPr>
        <w:t xml:space="preserve"> </w:t>
      </w:r>
      <w:r w:rsidRPr="00967061">
        <w:t>2012.</w:t>
      </w:r>
    </w:p>
    <w:p w:rsidR="00885DEB" w:rsidRDefault="00885DEB" w:rsidP="00885DEB">
      <w:pPr>
        <w:pStyle w:val="desc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885DEB" w:rsidRDefault="00885DEB" w:rsidP="00885DEB">
      <w:pPr>
        <w:numPr>
          <w:ilvl w:val="0"/>
          <w:numId w:val="1"/>
        </w:numPr>
        <w:overflowPunct/>
        <w:autoSpaceDE/>
        <w:autoSpaceDN/>
        <w:adjustRightInd/>
        <w:ind w:right="-8" w:hanging="578"/>
        <w:jc w:val="both"/>
        <w:textAlignment w:val="auto"/>
        <w:rPr>
          <w:rFonts w:ascii="Times New Roman" w:hAnsi="Times New Roman"/>
          <w:lang w:val="en-US"/>
        </w:rPr>
      </w:pPr>
      <w:r w:rsidRPr="00885DEB">
        <w:rPr>
          <w:rFonts w:ascii="Times New Roman" w:hAnsi="Times New Roman"/>
        </w:rPr>
        <w:t>Khodari M, Souktani R, Le Coz O, Bedretdinova D, Figeac F, Acquistapace A, Lesault PF, Cognet J, Rodriguez AM,</w:t>
      </w:r>
      <w:r w:rsidRPr="00885DEB">
        <w:rPr>
          <w:rFonts w:ascii="Times New Roman" w:hAnsi="Times New Roman"/>
          <w:b/>
        </w:rPr>
        <w:t xml:space="preserve"> </w:t>
      </w:r>
      <w:r w:rsidRPr="00885DEB">
        <w:rPr>
          <w:rFonts w:ascii="Times New Roman" w:hAnsi="Times New Roman"/>
        </w:rPr>
        <w:t xml:space="preserve">Yiou R. Monitoring of erectile and urethral sphincter dysfunctions in a rat model mimicking radical prostatectomy damage. </w:t>
      </w:r>
      <w:r w:rsidRPr="00885DEB">
        <w:rPr>
          <w:rFonts w:ascii="Times New Roman" w:hAnsi="Times New Roman"/>
          <w:b/>
          <w:i/>
          <w:lang w:val="en-US"/>
        </w:rPr>
        <w:t xml:space="preserve">Journal Sexual Medicine, </w:t>
      </w:r>
      <w:r w:rsidRPr="00885DEB">
        <w:rPr>
          <w:rFonts w:ascii="Times New Roman" w:hAnsi="Times New Roman"/>
          <w:lang w:val="en-US"/>
        </w:rPr>
        <w:t>9:2827-2837, 2012.</w:t>
      </w:r>
    </w:p>
    <w:p w:rsidR="005B11EF" w:rsidRDefault="005B11EF" w:rsidP="005B11EF">
      <w:pPr>
        <w:pStyle w:val="desc"/>
        <w:shd w:val="clear" w:color="auto" w:fill="FFFFFF"/>
        <w:spacing w:before="0" w:beforeAutospacing="0" w:after="0" w:afterAutospacing="0"/>
        <w:jc w:val="both"/>
        <w:textAlignment w:val="baseline"/>
      </w:pPr>
    </w:p>
    <w:p w:rsidR="005B11EF" w:rsidRPr="00125C8F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 w:line="136" w:lineRule="atLeast"/>
        <w:ind w:hanging="578"/>
        <w:jc w:val="both"/>
        <w:textAlignment w:val="baseline"/>
        <w:rPr>
          <w:lang w:val="en-US"/>
        </w:rPr>
      </w:pPr>
      <w:r w:rsidRPr="00125C8F">
        <w:rPr>
          <w:lang w:val="en-US"/>
        </w:rPr>
        <w:t>Hervera A, Leánez S, Negrete R,</w:t>
      </w:r>
      <w:r w:rsidRPr="00125C8F">
        <w:rPr>
          <w:rStyle w:val="apple-converted-space"/>
          <w:lang w:val="en-US"/>
        </w:rPr>
        <w:t> </w:t>
      </w:r>
      <w:r w:rsidRPr="00C40057">
        <w:rPr>
          <w:bCs/>
          <w:bdr w:val="none" w:sz="0" w:space="0" w:color="auto" w:frame="1"/>
          <w:lang w:val="en-US"/>
        </w:rPr>
        <w:t>Motterlini R</w:t>
      </w:r>
      <w:r w:rsidRPr="00125C8F">
        <w:rPr>
          <w:lang w:val="en-US"/>
        </w:rPr>
        <w:t xml:space="preserve">, Pol O. </w:t>
      </w:r>
      <w:r w:rsidRPr="00C40057">
        <w:rPr>
          <w:bdr w:val="none" w:sz="0" w:space="0" w:color="auto" w:frame="1"/>
          <w:lang w:val="en-US"/>
        </w:rPr>
        <w:t>Carbon monoxide reduces neuropathic pain and spinal microglial activation by inhibiting nitric oxide synthesis in mice.</w:t>
      </w:r>
      <w:r w:rsidRPr="00125C8F">
        <w:rPr>
          <w:lang w:val="en-US"/>
        </w:rPr>
        <w:t xml:space="preserve"> </w:t>
      </w:r>
      <w:r w:rsidRPr="00125C8F">
        <w:rPr>
          <w:rStyle w:val="jrnl"/>
          <w:b/>
          <w:i/>
          <w:bdr w:val="none" w:sz="0" w:space="0" w:color="auto" w:frame="1"/>
          <w:lang w:val="en-US"/>
        </w:rPr>
        <w:t>PLoS One</w:t>
      </w:r>
      <w:r w:rsidRPr="00125C8F">
        <w:rPr>
          <w:lang w:val="en-US"/>
        </w:rPr>
        <w:t xml:space="preserve"> 7:</w:t>
      </w:r>
      <w:r w:rsidRPr="00125C8F">
        <w:rPr>
          <w:shd w:val="clear" w:color="auto" w:fill="FFFFFF"/>
          <w:lang w:val="en-US"/>
        </w:rPr>
        <w:t xml:space="preserve">e43693, </w:t>
      </w:r>
      <w:r w:rsidRPr="00125C8F">
        <w:rPr>
          <w:lang w:val="en-US"/>
        </w:rPr>
        <w:t xml:space="preserve">2012. </w:t>
      </w:r>
    </w:p>
    <w:p w:rsidR="005B11EF" w:rsidRPr="00125C8F" w:rsidRDefault="005B11EF" w:rsidP="005B11EF">
      <w:pPr>
        <w:pStyle w:val="desc"/>
        <w:shd w:val="clear" w:color="auto" w:fill="FFFFFF"/>
        <w:spacing w:before="0" w:beforeAutospacing="0" w:after="0" w:afterAutospacing="0" w:line="136" w:lineRule="atLeast"/>
        <w:ind w:left="720" w:hanging="578"/>
        <w:jc w:val="both"/>
        <w:textAlignment w:val="baseline"/>
        <w:rPr>
          <w:lang w:val="en-US"/>
        </w:rPr>
      </w:pPr>
    </w:p>
    <w:p w:rsidR="005B11EF" w:rsidRPr="00125C8F" w:rsidRDefault="005B11EF" w:rsidP="005B11EF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 w:line="136" w:lineRule="atLeast"/>
        <w:ind w:hanging="578"/>
        <w:jc w:val="both"/>
        <w:textAlignment w:val="baseline"/>
        <w:rPr>
          <w:lang w:val="en-US"/>
        </w:rPr>
      </w:pPr>
      <w:r w:rsidRPr="00DE0F67">
        <w:rPr>
          <w:lang w:val="en-US"/>
        </w:rPr>
        <w:t>Lancel S, Montaigne D, Marechal X, Marciniak C, Hassoun SM, Decoster B, Ballot C, Blazejewski C, Corseaux D, Lescure B,</w:t>
      </w:r>
      <w:r w:rsidRPr="00DE0F67">
        <w:rPr>
          <w:rStyle w:val="apple-converted-space"/>
          <w:lang w:val="en-US"/>
        </w:rPr>
        <w:t> </w:t>
      </w:r>
      <w:r w:rsidRPr="00C40057">
        <w:rPr>
          <w:bCs/>
          <w:bdr w:val="none" w:sz="0" w:space="0" w:color="auto" w:frame="1"/>
          <w:lang w:val="en-US"/>
        </w:rPr>
        <w:t>Motterlini R</w:t>
      </w:r>
      <w:r w:rsidRPr="00DE0F67">
        <w:rPr>
          <w:lang w:val="en-US"/>
        </w:rPr>
        <w:t xml:space="preserve">, Neviere R. </w:t>
      </w:r>
      <w:r w:rsidRPr="00C40057">
        <w:rPr>
          <w:bdr w:val="none" w:sz="0" w:space="0" w:color="auto" w:frame="1"/>
          <w:lang w:val="en-US"/>
        </w:rPr>
        <w:t>Carbon monoxide improves cardiac function and mitochondrial population quality in a mouse model of metabolic syndrome.</w:t>
      </w:r>
      <w:r w:rsidRPr="00125C8F">
        <w:rPr>
          <w:lang w:val="en-US"/>
        </w:rPr>
        <w:t xml:space="preserve"> </w:t>
      </w:r>
      <w:r w:rsidRPr="00125C8F">
        <w:rPr>
          <w:rStyle w:val="jrnl"/>
          <w:b/>
          <w:i/>
          <w:bdr w:val="none" w:sz="0" w:space="0" w:color="auto" w:frame="1"/>
          <w:lang w:val="en-US"/>
        </w:rPr>
        <w:t>PLoS One</w:t>
      </w:r>
      <w:r w:rsidRPr="00125C8F">
        <w:rPr>
          <w:lang w:val="en-US"/>
        </w:rPr>
        <w:t xml:space="preserve"> 7:</w:t>
      </w:r>
      <w:r w:rsidRPr="00125C8F">
        <w:rPr>
          <w:shd w:val="clear" w:color="auto" w:fill="FFFFFF"/>
          <w:lang w:val="en-US"/>
        </w:rPr>
        <w:t xml:space="preserve">e41836, </w:t>
      </w:r>
      <w:r w:rsidRPr="00125C8F">
        <w:rPr>
          <w:lang w:val="en-US"/>
        </w:rPr>
        <w:t>2012.</w:t>
      </w:r>
    </w:p>
    <w:p w:rsidR="005B11EF" w:rsidRPr="00125C8F" w:rsidRDefault="005B11EF" w:rsidP="005B11EF">
      <w:pPr>
        <w:pStyle w:val="title"/>
        <w:shd w:val="clear" w:color="auto" w:fill="FFFFFF"/>
        <w:spacing w:before="0" w:beforeAutospacing="0" w:after="0" w:afterAutospacing="0"/>
        <w:ind w:hanging="578"/>
        <w:textAlignment w:val="baseline"/>
        <w:rPr>
          <w:color w:val="000000"/>
          <w:lang w:val="en-US"/>
        </w:rPr>
      </w:pPr>
    </w:p>
    <w:p w:rsidR="005B11EF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textAlignment w:val="baseline"/>
        <w:rPr>
          <w:color w:val="000000"/>
        </w:rPr>
      </w:pPr>
      <w:r w:rsidRPr="00125C8F">
        <w:rPr>
          <w:color w:val="000000"/>
          <w:lang w:val="en-US"/>
        </w:rPr>
        <w:t>Failli P, Vannacci A, Di Cesare Mannelli L,</w:t>
      </w:r>
      <w:r w:rsidRPr="00125C8F">
        <w:rPr>
          <w:rStyle w:val="apple-converted-space"/>
          <w:color w:val="000000"/>
          <w:lang w:val="en-US"/>
        </w:rPr>
        <w:t> </w:t>
      </w:r>
      <w:r w:rsidRPr="00C40057">
        <w:rPr>
          <w:bCs/>
          <w:color w:val="000000"/>
          <w:bdr w:val="none" w:sz="0" w:space="0" w:color="auto" w:frame="1"/>
          <w:lang w:val="en-US"/>
        </w:rPr>
        <w:t>Motterlini R</w:t>
      </w:r>
      <w:r w:rsidRPr="00125C8F">
        <w:rPr>
          <w:color w:val="000000"/>
          <w:lang w:val="en-US"/>
        </w:rPr>
        <w:t xml:space="preserve">, Masini E. </w:t>
      </w:r>
      <w:r w:rsidRPr="00125C8F">
        <w:rPr>
          <w:color w:val="000000"/>
          <w:bdr w:val="none" w:sz="0" w:space="0" w:color="auto" w:frame="1"/>
          <w:lang w:val="en-US"/>
        </w:rPr>
        <w:t>Relaxant effect of a water soluble carbon monoxide-releasing molecule (CORM-3) on spontaneously hypertensive rat aortas.</w:t>
      </w:r>
      <w:r w:rsidRPr="00125C8F">
        <w:rPr>
          <w:rStyle w:val="jrnl"/>
          <w:color w:val="000000"/>
          <w:bdr w:val="none" w:sz="0" w:space="0" w:color="auto" w:frame="1"/>
          <w:lang w:val="en-US"/>
        </w:rPr>
        <w:t xml:space="preserve"> </w:t>
      </w:r>
      <w:r w:rsidRPr="005448AE">
        <w:rPr>
          <w:rStyle w:val="jrnl"/>
          <w:b/>
          <w:i/>
          <w:color w:val="000000"/>
          <w:bdr w:val="none" w:sz="0" w:space="0" w:color="auto" w:frame="1"/>
        </w:rPr>
        <w:t>Cardiovasc Drugs Ther</w:t>
      </w:r>
      <w:r w:rsidRPr="005448AE">
        <w:rPr>
          <w:b/>
          <w:i/>
          <w:color w:val="000000"/>
        </w:rPr>
        <w:t>.</w:t>
      </w:r>
      <w:r w:rsidRPr="005448AE">
        <w:rPr>
          <w:color w:val="000000"/>
        </w:rPr>
        <w:t xml:space="preserve"> </w:t>
      </w:r>
      <w:r>
        <w:rPr>
          <w:color w:val="000000"/>
        </w:rPr>
        <w:t xml:space="preserve">26 :285-292, </w:t>
      </w:r>
      <w:r w:rsidRPr="005448AE">
        <w:rPr>
          <w:color w:val="000000"/>
        </w:rPr>
        <w:t>2012</w:t>
      </w:r>
    </w:p>
    <w:p w:rsidR="005B11EF" w:rsidRPr="005448AE" w:rsidRDefault="005B11EF" w:rsidP="005B11EF">
      <w:pPr>
        <w:pStyle w:val="title"/>
        <w:shd w:val="clear" w:color="auto" w:fill="FFFFFF"/>
        <w:spacing w:before="0" w:beforeAutospacing="0" w:after="0" w:afterAutospacing="0"/>
        <w:ind w:hanging="578"/>
        <w:textAlignment w:val="baseline"/>
        <w:rPr>
          <w:color w:val="000000"/>
        </w:rPr>
      </w:pPr>
    </w:p>
    <w:p w:rsidR="005B11EF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color w:val="000000"/>
        </w:rPr>
      </w:pPr>
      <w:r w:rsidRPr="005448AE">
        <w:rPr>
          <w:color w:val="000000"/>
          <w:szCs w:val="22"/>
        </w:rPr>
        <w:lastRenderedPageBreak/>
        <w:t>Babu D, Soenen SJ, Raemdonck K, Leclercq G, De Backer O,</w:t>
      </w:r>
      <w:r w:rsidRPr="005448AE">
        <w:rPr>
          <w:rStyle w:val="apple-converted-space"/>
          <w:color w:val="000000"/>
          <w:szCs w:val="22"/>
        </w:rPr>
        <w:t> </w:t>
      </w:r>
      <w:r w:rsidRPr="00C40057">
        <w:rPr>
          <w:bCs/>
          <w:color w:val="000000"/>
          <w:szCs w:val="22"/>
          <w:bdr w:val="none" w:sz="0" w:space="0" w:color="auto" w:frame="1"/>
        </w:rPr>
        <w:t>Motterlini R</w:t>
      </w:r>
      <w:r w:rsidRPr="005448AE">
        <w:rPr>
          <w:color w:val="000000"/>
          <w:szCs w:val="22"/>
        </w:rPr>
        <w:t xml:space="preserve">, Lefebvre RA. </w:t>
      </w:r>
      <w:r w:rsidRPr="00125C8F">
        <w:rPr>
          <w:color w:val="000000"/>
          <w:bdr w:val="none" w:sz="0" w:space="0" w:color="auto" w:frame="1"/>
          <w:lang w:val="en-US"/>
        </w:rPr>
        <w:t>TNF-</w:t>
      </w:r>
      <w:r w:rsidRPr="002D45FA">
        <w:rPr>
          <w:color w:val="000000"/>
          <w:bdr w:val="none" w:sz="0" w:space="0" w:color="auto" w:frame="1"/>
        </w:rPr>
        <w:t>α</w:t>
      </w:r>
      <w:r w:rsidRPr="00125C8F">
        <w:rPr>
          <w:color w:val="000000"/>
          <w:bdr w:val="none" w:sz="0" w:space="0" w:color="auto" w:frame="1"/>
          <w:lang w:val="en-US"/>
        </w:rPr>
        <w:t>/cycloheximide-induced oxidative stress and apoptosis in murine intestinal epithelial MODE-K cells.</w:t>
      </w:r>
      <w:r w:rsidRPr="00125C8F">
        <w:rPr>
          <w:color w:val="000000"/>
          <w:lang w:val="en-US"/>
        </w:rPr>
        <w:t xml:space="preserve"> </w:t>
      </w:r>
      <w:r w:rsidRPr="002D45FA">
        <w:rPr>
          <w:b/>
          <w:i/>
          <w:color w:val="000000"/>
        </w:rPr>
        <w:t>Curr. Pharmacol. Design</w:t>
      </w:r>
      <w:r>
        <w:rPr>
          <w:color w:val="000000"/>
        </w:rPr>
        <w:t xml:space="preserve"> 18 :4414-4425, 2012.</w:t>
      </w:r>
    </w:p>
    <w:p w:rsidR="005B11EF" w:rsidRPr="00D45318" w:rsidRDefault="005B11EF" w:rsidP="005B11EF">
      <w:pPr>
        <w:pStyle w:val="title"/>
        <w:shd w:val="clear" w:color="auto" w:fill="FFFFFF"/>
        <w:spacing w:before="0" w:beforeAutospacing="0" w:after="0" w:afterAutospacing="0"/>
        <w:ind w:left="720" w:hanging="578"/>
        <w:jc w:val="both"/>
        <w:textAlignment w:val="baseline"/>
        <w:rPr>
          <w:color w:val="000000"/>
        </w:rPr>
      </w:pPr>
    </w:p>
    <w:p w:rsidR="005B11EF" w:rsidRPr="00543702" w:rsidRDefault="005B11EF" w:rsidP="005B11EF">
      <w:pPr>
        <w:pStyle w:val="ListParagraph"/>
        <w:numPr>
          <w:ilvl w:val="0"/>
          <w:numId w:val="1"/>
        </w:numPr>
        <w:shd w:val="clear" w:color="auto" w:fill="FFFFFF"/>
        <w:spacing w:line="144" w:lineRule="atLeast"/>
        <w:ind w:hanging="578"/>
        <w:jc w:val="both"/>
        <w:rPr>
          <w:rFonts w:ascii="Times New Roman" w:hAnsi="Times New Roman"/>
          <w:color w:val="000000"/>
          <w:szCs w:val="24"/>
        </w:rPr>
      </w:pPr>
      <w:r w:rsidRPr="00125C8F">
        <w:rPr>
          <w:rFonts w:ascii="Times New Roman" w:hAnsi="Times New Roman"/>
          <w:color w:val="000000"/>
          <w:szCs w:val="24"/>
          <w:lang w:val="it-IT"/>
        </w:rPr>
        <w:t>Murray TS, Okegbe C, Gao Y, Kazmierczak BI,</w:t>
      </w:r>
      <w:r w:rsidRPr="00125C8F">
        <w:rPr>
          <w:rStyle w:val="apple-converted-space"/>
          <w:rFonts w:ascii="Times New Roman" w:hAnsi="Times New Roman"/>
          <w:color w:val="000000"/>
          <w:szCs w:val="24"/>
          <w:lang w:val="it-IT"/>
        </w:rPr>
        <w:t> </w:t>
      </w:r>
      <w:r w:rsidRPr="00C40057">
        <w:rPr>
          <w:rFonts w:ascii="Times New Roman" w:hAnsi="Times New Roman"/>
          <w:bCs/>
          <w:color w:val="000000"/>
          <w:szCs w:val="24"/>
          <w:bdr w:val="none" w:sz="0" w:space="0" w:color="auto" w:frame="1"/>
          <w:lang w:val="it-IT"/>
        </w:rPr>
        <w:t>Motterlini R</w:t>
      </w:r>
      <w:r w:rsidRPr="00125C8F">
        <w:rPr>
          <w:rFonts w:ascii="Times New Roman" w:hAnsi="Times New Roman"/>
          <w:color w:val="000000"/>
          <w:szCs w:val="24"/>
          <w:lang w:val="it-IT"/>
        </w:rPr>
        <w:t xml:space="preserve">, Dietrich LE, Bruscia EM. </w:t>
      </w:r>
      <w:r w:rsidRPr="00543702">
        <w:rPr>
          <w:rFonts w:ascii="Times New Roman" w:hAnsi="Times New Roman"/>
          <w:color w:val="000000"/>
          <w:szCs w:val="24"/>
          <w:bdr w:val="none" w:sz="0" w:space="0" w:color="auto" w:frame="1"/>
        </w:rPr>
        <w:t>The carbon monoxide releasing molecule CORM-2 attenuates Pseudomonas aeruginosa biofilm formation.</w:t>
      </w:r>
      <w:r w:rsidRPr="00543702">
        <w:rPr>
          <w:rFonts w:ascii="Times New Roman" w:hAnsi="Times New Roman"/>
          <w:color w:val="000000"/>
          <w:szCs w:val="24"/>
        </w:rPr>
        <w:t xml:space="preserve"> </w:t>
      </w:r>
      <w:r w:rsidRPr="00543702">
        <w:rPr>
          <w:rStyle w:val="jrnl"/>
          <w:rFonts w:ascii="Times New Roman" w:hAnsi="Times New Roman"/>
          <w:b/>
          <w:i/>
          <w:color w:val="000000"/>
          <w:szCs w:val="24"/>
          <w:bdr w:val="none" w:sz="0" w:space="0" w:color="auto" w:frame="1"/>
        </w:rPr>
        <w:t>PLoS One</w:t>
      </w:r>
      <w:r w:rsidRPr="00543702">
        <w:rPr>
          <w:rFonts w:ascii="Times New Roman" w:hAnsi="Times New Roman"/>
          <w:color w:val="000000"/>
          <w:szCs w:val="24"/>
        </w:rPr>
        <w:t xml:space="preserve"> </w:t>
      </w:r>
      <w:r w:rsidRPr="00A20E7D">
        <w:rPr>
          <w:rFonts w:ascii="Times New Roman" w:hAnsi="Times New Roman"/>
          <w:color w:val="000000"/>
          <w:szCs w:val="24"/>
        </w:rPr>
        <w:t>7</w:t>
      </w:r>
      <w:r>
        <w:rPr>
          <w:rFonts w:ascii="Times New Roman" w:hAnsi="Times New Roman"/>
          <w:color w:val="000000"/>
          <w:szCs w:val="24"/>
        </w:rPr>
        <w:t>:e35499,</w:t>
      </w:r>
      <w:r w:rsidRPr="00A20E7D">
        <w:rPr>
          <w:rFonts w:ascii="Times New Roman" w:hAnsi="Times New Roman"/>
          <w:color w:val="000000"/>
          <w:szCs w:val="24"/>
        </w:rPr>
        <w:t xml:space="preserve"> </w:t>
      </w:r>
      <w:r w:rsidRPr="00543702">
        <w:rPr>
          <w:rFonts w:ascii="Times New Roman" w:hAnsi="Times New Roman"/>
          <w:color w:val="000000"/>
          <w:szCs w:val="24"/>
        </w:rPr>
        <w:t>2012.</w:t>
      </w:r>
    </w:p>
    <w:p w:rsidR="005B11EF" w:rsidRPr="00543702" w:rsidRDefault="005B11EF" w:rsidP="005B11EF">
      <w:pPr>
        <w:pStyle w:val="ListParagraph"/>
        <w:ind w:hanging="578"/>
        <w:jc w:val="both"/>
        <w:rPr>
          <w:rFonts w:ascii="Times New Roman" w:hAnsi="Times New Roman"/>
          <w:szCs w:val="24"/>
        </w:rPr>
      </w:pPr>
    </w:p>
    <w:p w:rsidR="005B11EF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szCs w:val="24"/>
        </w:rPr>
      </w:pPr>
      <w:r w:rsidRPr="00543702">
        <w:rPr>
          <w:rFonts w:ascii="Times New Roman" w:hAnsi="Times New Roman"/>
          <w:bCs/>
          <w:color w:val="000000"/>
          <w:szCs w:val="24"/>
        </w:rPr>
        <w:t>Kramkowski</w:t>
      </w:r>
      <w:r w:rsidRPr="00543702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543702">
        <w:rPr>
          <w:rFonts w:ascii="Times New Roman" w:hAnsi="Times New Roman"/>
          <w:color w:val="000000"/>
          <w:szCs w:val="24"/>
        </w:rPr>
        <w:t>K, Leszczynska A</w:t>
      </w:r>
      <w:r w:rsidRPr="00543702">
        <w:rPr>
          <w:rFonts w:ascii="Times New Roman" w:hAnsi="Times New Roman"/>
          <w:bCs/>
          <w:iCs/>
          <w:szCs w:val="24"/>
        </w:rPr>
        <w:t>,</w:t>
      </w:r>
      <w:r w:rsidRPr="00543702">
        <w:rPr>
          <w:rFonts w:ascii="Times New Roman" w:hAnsi="Times New Roman"/>
          <w:bCs/>
          <w:iCs/>
          <w:szCs w:val="24"/>
          <w:vertAlign w:val="superscript"/>
        </w:rPr>
        <w:t xml:space="preserve"> </w:t>
      </w:r>
      <w:r w:rsidRPr="00543702">
        <w:rPr>
          <w:rFonts w:ascii="Times New Roman" w:hAnsi="Times New Roman"/>
          <w:color w:val="000000"/>
          <w:szCs w:val="24"/>
        </w:rPr>
        <w:t>Lomnicka M, Mogielnicki A, Fedorowicz A, Mann BE,</w:t>
      </w:r>
      <w:r w:rsidRPr="00543702">
        <w:rPr>
          <w:rFonts w:ascii="Times New Roman" w:hAnsi="Times New Roman"/>
          <w:bCs/>
          <w:iCs/>
          <w:szCs w:val="24"/>
          <w:vertAlign w:val="superscript"/>
        </w:rPr>
        <w:t xml:space="preserve"> </w:t>
      </w:r>
      <w:r w:rsidRPr="00543702">
        <w:rPr>
          <w:rFonts w:ascii="Times New Roman" w:hAnsi="Times New Roman"/>
          <w:bCs/>
          <w:iCs/>
          <w:szCs w:val="24"/>
        </w:rPr>
        <w:t xml:space="preserve">Chlopicki S, </w:t>
      </w:r>
      <w:r w:rsidRPr="00C40057">
        <w:rPr>
          <w:rFonts w:ascii="Times New Roman" w:hAnsi="Times New Roman"/>
          <w:bCs/>
          <w:iCs/>
          <w:szCs w:val="24"/>
        </w:rPr>
        <w:t>Motterlini R a</w:t>
      </w:r>
      <w:r w:rsidRPr="00543702">
        <w:rPr>
          <w:rFonts w:ascii="Times New Roman" w:hAnsi="Times New Roman"/>
          <w:bCs/>
          <w:iCs/>
          <w:szCs w:val="24"/>
        </w:rPr>
        <w:t xml:space="preserve">nd </w:t>
      </w:r>
      <w:r w:rsidRPr="00543702">
        <w:rPr>
          <w:rFonts w:ascii="Times New Roman" w:hAnsi="Times New Roman"/>
          <w:color w:val="000000"/>
          <w:szCs w:val="24"/>
        </w:rPr>
        <w:t>Buczko</w:t>
      </w:r>
      <w:r w:rsidRPr="00543702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543702">
        <w:rPr>
          <w:rFonts w:ascii="Times New Roman" w:hAnsi="Times New Roman"/>
          <w:color w:val="000000"/>
          <w:szCs w:val="24"/>
        </w:rPr>
        <w:t>W</w:t>
      </w:r>
      <w:r w:rsidRPr="00543702">
        <w:rPr>
          <w:rFonts w:ascii="Times New Roman" w:hAnsi="Times New Roman"/>
          <w:bCs/>
          <w:iCs/>
          <w:szCs w:val="24"/>
        </w:rPr>
        <w:t xml:space="preserve">. Differential anti-thrombotic properties of “slow” and “fast” water-soluble carbon monoxide-releasing molecules </w:t>
      </w:r>
      <w:r w:rsidRPr="00543702">
        <w:rPr>
          <w:rFonts w:ascii="Times New Roman" w:hAnsi="Times New Roman"/>
          <w:szCs w:val="24"/>
        </w:rPr>
        <w:t xml:space="preserve">(CO-RMs). </w:t>
      </w:r>
      <w:r w:rsidRPr="00543702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Arterioscl. Thromb. </w:t>
      </w:r>
      <w:r w:rsidRPr="00543702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Vasc. Biol. </w:t>
      </w:r>
      <w:r w:rsidRPr="00543702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Cs w:val="24"/>
        </w:rPr>
        <w:t>32:2149-2157</w:t>
      </w:r>
      <w:r w:rsidRPr="00543702">
        <w:rPr>
          <w:rFonts w:ascii="Times New Roman" w:hAnsi="Times New Roman"/>
          <w:bCs/>
          <w:iCs/>
          <w:szCs w:val="24"/>
        </w:rPr>
        <w:t>, 2012</w:t>
      </w:r>
      <w:r w:rsidRPr="00543702">
        <w:rPr>
          <w:rFonts w:ascii="Times New Roman" w:hAnsi="Times New Roman"/>
          <w:szCs w:val="24"/>
        </w:rPr>
        <w:t>.</w:t>
      </w:r>
    </w:p>
    <w:p w:rsidR="005B11EF" w:rsidRPr="00543702" w:rsidRDefault="005B11EF" w:rsidP="005B11EF">
      <w:pPr>
        <w:pStyle w:val="ListParagraph"/>
        <w:ind w:left="0" w:hanging="578"/>
        <w:jc w:val="both"/>
        <w:rPr>
          <w:rFonts w:ascii="Times New Roman" w:hAnsi="Times New Roman"/>
          <w:szCs w:val="24"/>
        </w:rPr>
      </w:pPr>
    </w:p>
    <w:p w:rsidR="005B11EF" w:rsidRPr="005448AE" w:rsidRDefault="005B11EF" w:rsidP="005B11EF">
      <w:pPr>
        <w:pStyle w:val="ListParagraph"/>
        <w:numPr>
          <w:ilvl w:val="0"/>
          <w:numId w:val="1"/>
        </w:numPr>
        <w:shd w:val="clear" w:color="auto" w:fill="FFFFFF"/>
        <w:spacing w:line="144" w:lineRule="atLeast"/>
        <w:ind w:hanging="578"/>
        <w:jc w:val="both"/>
        <w:rPr>
          <w:rFonts w:ascii="Times New Roman" w:hAnsi="Times New Roman"/>
          <w:szCs w:val="24"/>
        </w:rPr>
      </w:pPr>
      <w:r w:rsidRPr="00F42A79">
        <w:rPr>
          <w:rFonts w:ascii="Times New Roman" w:hAnsi="Times New Roman"/>
          <w:szCs w:val="24"/>
          <w:shd w:val="clear" w:color="auto" w:fill="FFFFFF"/>
        </w:rPr>
        <w:t>Vummaleti SV</w:t>
      </w:r>
      <w:r>
        <w:rPr>
          <w:rFonts w:ascii="Times New Roman" w:hAnsi="Times New Roman"/>
          <w:szCs w:val="24"/>
          <w:shd w:val="clear" w:color="auto" w:fill="FFFFFF"/>
        </w:rPr>
        <w:t>C</w:t>
      </w:r>
      <w:r w:rsidRPr="00F42A79">
        <w:rPr>
          <w:rFonts w:ascii="Times New Roman" w:hAnsi="Times New Roman"/>
          <w:szCs w:val="24"/>
          <w:shd w:val="clear" w:color="auto" w:fill="FFFFFF"/>
        </w:rPr>
        <w:t>, Branduardi</w:t>
      </w:r>
      <w:r>
        <w:rPr>
          <w:rFonts w:ascii="Times New Roman" w:hAnsi="Times New Roman"/>
          <w:szCs w:val="24"/>
          <w:shd w:val="clear" w:color="auto" w:fill="FFFFFF"/>
        </w:rPr>
        <w:t xml:space="preserve"> D</w:t>
      </w:r>
      <w:r w:rsidRPr="00F42A79">
        <w:rPr>
          <w:rFonts w:ascii="Times New Roman" w:hAnsi="Times New Roman"/>
          <w:szCs w:val="24"/>
          <w:shd w:val="clear" w:color="auto" w:fill="FFFFFF"/>
        </w:rPr>
        <w:t>, Masetti</w:t>
      </w:r>
      <w:r>
        <w:rPr>
          <w:rFonts w:ascii="Times New Roman" w:hAnsi="Times New Roman"/>
          <w:szCs w:val="24"/>
          <w:shd w:val="clear" w:color="auto" w:fill="FFFFFF"/>
        </w:rPr>
        <w:t xml:space="preserve"> M</w:t>
      </w:r>
      <w:r w:rsidRPr="00F42A79">
        <w:rPr>
          <w:rFonts w:ascii="Times New Roman" w:hAnsi="Times New Roman"/>
          <w:szCs w:val="24"/>
          <w:shd w:val="clear" w:color="auto" w:fill="FFFFFF"/>
        </w:rPr>
        <w:t>,</w:t>
      </w:r>
      <w:r w:rsidRPr="00F42A79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853BD0">
        <w:rPr>
          <w:rFonts w:ascii="Times New Roman" w:hAnsi="Times New Roman"/>
          <w:szCs w:val="24"/>
          <w:shd w:val="clear" w:color="auto" w:fill="FFFFFF"/>
        </w:rPr>
        <w:t>De Vivo M,</w:t>
      </w:r>
      <w:r w:rsidRPr="00F42A79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C40057">
        <w:rPr>
          <w:rFonts w:ascii="Times New Roman" w:hAnsi="Times New Roman"/>
          <w:szCs w:val="24"/>
          <w:shd w:val="clear" w:color="auto" w:fill="FFFFFF"/>
        </w:rPr>
        <w:t>Motterlini R</w:t>
      </w:r>
      <w:r>
        <w:rPr>
          <w:rFonts w:ascii="Times New Roman" w:hAnsi="Times New Roman"/>
          <w:szCs w:val="24"/>
          <w:shd w:val="clear" w:color="auto" w:fill="FFFFFF"/>
        </w:rPr>
        <w:t xml:space="preserve"> and</w:t>
      </w:r>
      <w:r w:rsidRPr="00F42A79">
        <w:rPr>
          <w:rFonts w:ascii="Times New Roman" w:hAnsi="Times New Roman"/>
          <w:szCs w:val="24"/>
          <w:shd w:val="clear" w:color="auto" w:fill="FFFFFF"/>
        </w:rPr>
        <w:t xml:space="preserve"> Cavalli</w:t>
      </w:r>
      <w:r>
        <w:rPr>
          <w:rFonts w:ascii="Times New Roman" w:hAnsi="Times New Roman"/>
          <w:szCs w:val="24"/>
          <w:shd w:val="clear" w:color="auto" w:fill="FFFFFF"/>
        </w:rPr>
        <w:t xml:space="preserve"> A. Theoretical i</w:t>
      </w:r>
      <w:r w:rsidRPr="00F42A79">
        <w:rPr>
          <w:rFonts w:ascii="Times New Roman" w:hAnsi="Times New Roman"/>
          <w:szCs w:val="24"/>
          <w:shd w:val="clear" w:color="auto" w:fill="FFFFFF"/>
        </w:rPr>
        <w:t xml:space="preserve">nsights into the </w:t>
      </w:r>
      <w:r>
        <w:rPr>
          <w:rFonts w:ascii="Times New Roman" w:hAnsi="Times New Roman"/>
          <w:szCs w:val="24"/>
          <w:shd w:val="clear" w:color="auto" w:fill="FFFFFF"/>
        </w:rPr>
        <w:t>m</w:t>
      </w:r>
      <w:r w:rsidRPr="00F42A79">
        <w:rPr>
          <w:rFonts w:ascii="Times New Roman" w:hAnsi="Times New Roman"/>
          <w:szCs w:val="24"/>
          <w:shd w:val="clear" w:color="auto" w:fill="FFFFFF"/>
        </w:rPr>
        <w:t xml:space="preserve">echanism of </w:t>
      </w:r>
      <w:r>
        <w:rPr>
          <w:rFonts w:ascii="Times New Roman" w:hAnsi="Times New Roman"/>
          <w:szCs w:val="24"/>
          <w:shd w:val="clear" w:color="auto" w:fill="FFFFFF"/>
        </w:rPr>
        <w:t>carbon m</w:t>
      </w:r>
      <w:r w:rsidRPr="00F42A79">
        <w:rPr>
          <w:rFonts w:ascii="Times New Roman" w:hAnsi="Times New Roman"/>
          <w:szCs w:val="24"/>
          <w:shd w:val="clear" w:color="auto" w:fill="FFFFFF"/>
        </w:rPr>
        <w:t xml:space="preserve">onoxide (CO) </w:t>
      </w:r>
      <w:r>
        <w:rPr>
          <w:rFonts w:ascii="Times New Roman" w:hAnsi="Times New Roman"/>
          <w:szCs w:val="24"/>
          <w:shd w:val="clear" w:color="auto" w:fill="FFFFFF"/>
        </w:rPr>
        <w:t>r</w:t>
      </w:r>
      <w:r w:rsidRPr="00F42A79">
        <w:rPr>
          <w:rFonts w:ascii="Times New Roman" w:hAnsi="Times New Roman"/>
          <w:szCs w:val="24"/>
          <w:shd w:val="clear" w:color="auto" w:fill="FFFFFF"/>
        </w:rPr>
        <w:t>elease from CO-</w:t>
      </w:r>
      <w:r>
        <w:rPr>
          <w:rFonts w:ascii="Times New Roman" w:hAnsi="Times New Roman"/>
          <w:szCs w:val="24"/>
          <w:shd w:val="clear" w:color="auto" w:fill="FFFFFF"/>
        </w:rPr>
        <w:t xml:space="preserve">releasing molecule.  </w:t>
      </w:r>
      <w:r>
        <w:rPr>
          <w:rFonts w:ascii="Times New Roman" w:hAnsi="Times New Roman"/>
          <w:b/>
          <w:i/>
          <w:szCs w:val="24"/>
          <w:shd w:val="clear" w:color="auto" w:fill="FFFFFF"/>
        </w:rPr>
        <w:t xml:space="preserve">Chemistry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18</w:t>
      </w:r>
      <w:r w:rsidRPr="005448AE">
        <w:rPr>
          <w:rFonts w:ascii="Times New Roman" w:hAnsi="Times New Roman"/>
          <w:color w:val="000000"/>
          <w:szCs w:val="24"/>
          <w:shd w:val="clear" w:color="auto" w:fill="FFFFFF"/>
        </w:rPr>
        <w:t>:9267-75,</w:t>
      </w:r>
      <w:r w:rsidRPr="005448AE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448AE">
        <w:rPr>
          <w:rStyle w:val="Strong"/>
          <w:rFonts w:ascii="Times New Roman" w:hAnsi="Times New Roman"/>
          <w:b w:val="0"/>
          <w:szCs w:val="24"/>
          <w:shd w:val="clear" w:color="auto" w:fill="FFFFFF"/>
        </w:rPr>
        <w:t>2012</w:t>
      </w:r>
      <w:r w:rsidRPr="005448AE">
        <w:rPr>
          <w:rFonts w:ascii="Times New Roman" w:hAnsi="Times New Roman"/>
          <w:b/>
          <w:szCs w:val="24"/>
          <w:shd w:val="clear" w:color="auto" w:fill="FFFFFF"/>
        </w:rPr>
        <w:t>.</w:t>
      </w:r>
    </w:p>
    <w:p w:rsidR="005B11EF" w:rsidRPr="00F42A79" w:rsidRDefault="005B11EF" w:rsidP="005B11EF">
      <w:pPr>
        <w:pStyle w:val="ListParagraph"/>
        <w:shd w:val="clear" w:color="auto" w:fill="FFFFFF"/>
        <w:spacing w:line="144" w:lineRule="atLeast"/>
        <w:ind w:left="0" w:hanging="578"/>
        <w:jc w:val="both"/>
        <w:rPr>
          <w:rFonts w:ascii="Times New Roman" w:hAnsi="Times New Roman"/>
          <w:szCs w:val="24"/>
        </w:rPr>
      </w:pPr>
    </w:p>
    <w:p w:rsidR="005B11EF" w:rsidRPr="00125C8F" w:rsidRDefault="005B11EF" w:rsidP="005B11EF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textAlignment w:val="baseline"/>
        <w:rPr>
          <w:color w:val="000000"/>
          <w:szCs w:val="22"/>
          <w:lang w:val="en-US"/>
        </w:rPr>
      </w:pPr>
      <w:r w:rsidRPr="00125C8F">
        <w:rPr>
          <w:color w:val="000000"/>
          <w:szCs w:val="22"/>
          <w:lang w:val="en-GB"/>
        </w:rPr>
        <w:t>Ibáñez L, Alcaraz MJ, Maicas N, Guede D, Caeiro JR,</w:t>
      </w:r>
      <w:r w:rsidRPr="00125C8F">
        <w:rPr>
          <w:rStyle w:val="apple-converted-space"/>
          <w:color w:val="000000"/>
          <w:szCs w:val="22"/>
          <w:lang w:val="en-GB"/>
        </w:rPr>
        <w:t> </w:t>
      </w:r>
      <w:r w:rsidRPr="00C40057">
        <w:rPr>
          <w:bCs/>
          <w:color w:val="000000"/>
          <w:szCs w:val="22"/>
          <w:bdr w:val="none" w:sz="0" w:space="0" w:color="auto" w:frame="1"/>
          <w:lang w:val="en-GB"/>
        </w:rPr>
        <w:t>Motterlini R</w:t>
      </w:r>
      <w:r w:rsidRPr="00C40057">
        <w:rPr>
          <w:color w:val="000000"/>
          <w:szCs w:val="22"/>
          <w:lang w:val="en-GB"/>
        </w:rPr>
        <w:t>,</w:t>
      </w:r>
      <w:r w:rsidRPr="00125C8F">
        <w:rPr>
          <w:color w:val="000000"/>
          <w:szCs w:val="22"/>
          <w:lang w:val="en-GB"/>
        </w:rPr>
        <w:t xml:space="preserve"> Ferrándiz ML. </w:t>
      </w:r>
      <w:r w:rsidRPr="00125C8F">
        <w:rPr>
          <w:color w:val="000000"/>
          <w:szCs w:val="22"/>
          <w:bdr w:val="none" w:sz="0" w:space="0" w:color="auto" w:frame="1"/>
          <w:lang w:val="en-US"/>
        </w:rPr>
        <w:t>Downregulation of the inflammatory response by CORM-3 results in protective effects in a model of postmenopausal arthritis.</w:t>
      </w:r>
      <w:r w:rsidRPr="00125C8F">
        <w:rPr>
          <w:color w:val="000000"/>
          <w:szCs w:val="22"/>
          <w:lang w:val="en-US"/>
        </w:rPr>
        <w:t xml:space="preserve"> </w:t>
      </w:r>
      <w:r w:rsidRPr="00125C8F">
        <w:rPr>
          <w:rStyle w:val="jrnl"/>
          <w:b/>
          <w:i/>
          <w:color w:val="000000"/>
          <w:szCs w:val="22"/>
          <w:bdr w:val="none" w:sz="0" w:space="0" w:color="auto" w:frame="1"/>
          <w:lang w:val="en-US"/>
        </w:rPr>
        <w:t>Calcif Tissue Int</w:t>
      </w:r>
      <w:r w:rsidRPr="00125C8F">
        <w:rPr>
          <w:b/>
          <w:i/>
          <w:color w:val="000000"/>
          <w:szCs w:val="22"/>
          <w:lang w:val="en-US"/>
        </w:rPr>
        <w:t>.</w:t>
      </w:r>
      <w:r w:rsidRPr="00125C8F">
        <w:rPr>
          <w:color w:val="000000"/>
          <w:szCs w:val="22"/>
          <w:lang w:val="en-US"/>
        </w:rPr>
        <w:t xml:space="preserve"> 91:69-80, 2012.</w:t>
      </w:r>
    </w:p>
    <w:p w:rsidR="005B11EF" w:rsidRPr="00543702" w:rsidRDefault="005B11EF" w:rsidP="005B11EF">
      <w:pPr>
        <w:ind w:hanging="578"/>
        <w:jc w:val="both"/>
        <w:rPr>
          <w:rFonts w:ascii="Times New Roman" w:hAnsi="Times New Roman"/>
          <w:szCs w:val="24"/>
        </w:rPr>
      </w:pPr>
    </w:p>
    <w:p w:rsidR="005B11EF" w:rsidRPr="00543702" w:rsidRDefault="005B11EF" w:rsidP="005B11EF">
      <w:pPr>
        <w:pStyle w:val="BodyText2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Cs w:val="24"/>
        </w:rPr>
      </w:pPr>
      <w:r w:rsidRPr="00543702">
        <w:rPr>
          <w:rFonts w:ascii="Times New Roman" w:hAnsi="Times New Roman"/>
          <w:bCs/>
          <w:iCs/>
          <w:szCs w:val="24"/>
        </w:rPr>
        <w:t>Chlopicki S,</w:t>
      </w:r>
      <w:r w:rsidRPr="00543702">
        <w:rPr>
          <w:rFonts w:ascii="Times New Roman" w:hAnsi="Times New Roman"/>
          <w:bCs/>
          <w:iCs/>
          <w:szCs w:val="24"/>
          <w:vertAlign w:val="superscript"/>
        </w:rPr>
        <w:t xml:space="preserve"> </w:t>
      </w:r>
      <w:r w:rsidRPr="00543702">
        <w:rPr>
          <w:rFonts w:ascii="Times New Roman" w:hAnsi="Times New Roman"/>
          <w:color w:val="000000"/>
          <w:szCs w:val="24"/>
        </w:rPr>
        <w:t xml:space="preserve">Lomnicka M, Fedorowicz A, Grochal E, </w:t>
      </w:r>
      <w:r w:rsidRPr="00543702">
        <w:rPr>
          <w:rFonts w:ascii="Times New Roman" w:hAnsi="Times New Roman"/>
          <w:bCs/>
          <w:color w:val="000000"/>
          <w:szCs w:val="24"/>
        </w:rPr>
        <w:t>Kramkowski</w:t>
      </w:r>
      <w:r w:rsidRPr="00543702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543702">
        <w:rPr>
          <w:rFonts w:ascii="Times New Roman" w:hAnsi="Times New Roman"/>
          <w:color w:val="000000"/>
          <w:szCs w:val="24"/>
        </w:rPr>
        <w:t>K, Mogielnicki A, Buczko</w:t>
      </w:r>
      <w:r w:rsidRPr="00543702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543702">
        <w:rPr>
          <w:rFonts w:ascii="Times New Roman" w:hAnsi="Times New Roman"/>
          <w:color w:val="000000"/>
          <w:szCs w:val="24"/>
        </w:rPr>
        <w:t xml:space="preserve">W </w:t>
      </w:r>
      <w:r w:rsidRPr="00543702">
        <w:rPr>
          <w:rFonts w:ascii="Times New Roman" w:hAnsi="Times New Roman"/>
          <w:bCs/>
          <w:iCs/>
          <w:szCs w:val="24"/>
        </w:rPr>
        <w:t>and</w:t>
      </w:r>
      <w:r w:rsidRPr="00543702">
        <w:rPr>
          <w:rFonts w:ascii="Times New Roman" w:hAnsi="Times New Roman"/>
          <w:bCs/>
          <w:iCs/>
          <w:szCs w:val="24"/>
          <w:vertAlign w:val="superscript"/>
        </w:rPr>
        <w:t xml:space="preserve"> </w:t>
      </w:r>
      <w:r w:rsidRPr="00C40057">
        <w:rPr>
          <w:rFonts w:ascii="Times New Roman" w:hAnsi="Times New Roman"/>
          <w:bCs/>
          <w:iCs/>
          <w:szCs w:val="24"/>
        </w:rPr>
        <w:t>Motterlini R</w:t>
      </w:r>
      <w:r w:rsidRPr="00543702">
        <w:rPr>
          <w:rFonts w:ascii="Times New Roman" w:hAnsi="Times New Roman"/>
          <w:bCs/>
          <w:iCs/>
          <w:szCs w:val="24"/>
        </w:rPr>
        <w:t xml:space="preserve">. </w:t>
      </w:r>
      <w:r w:rsidRPr="00543702">
        <w:rPr>
          <w:rFonts w:ascii="Times New Roman" w:hAnsi="Times New Roman"/>
          <w:szCs w:val="24"/>
        </w:rPr>
        <w:t xml:space="preserve">Inhibition of platelet aggregation by carbon monoxide-releasing molecules (CO-RMs): comparison with NO donors. </w:t>
      </w:r>
      <w:r w:rsidRPr="00543702">
        <w:rPr>
          <w:rStyle w:val="jrnl"/>
          <w:rFonts w:ascii="Times New Roman" w:hAnsi="Times New Roman"/>
          <w:b/>
          <w:bCs/>
          <w:i/>
          <w:color w:val="000000"/>
          <w:szCs w:val="24"/>
          <w:shd w:val="clear" w:color="auto" w:fill="FFFFFF"/>
        </w:rPr>
        <w:t>Naunyn</w:t>
      </w:r>
      <w:r w:rsidRPr="00543702">
        <w:rPr>
          <w:rStyle w:val="apple-converted-space"/>
          <w:rFonts w:ascii="Times New Roman" w:hAnsi="Times New Roman"/>
          <w:b/>
          <w:i/>
          <w:color w:val="000000"/>
          <w:szCs w:val="24"/>
          <w:shd w:val="clear" w:color="auto" w:fill="FFFFFF"/>
        </w:rPr>
        <w:t> </w:t>
      </w:r>
      <w:r w:rsidRPr="00543702">
        <w:rPr>
          <w:rStyle w:val="jrnl"/>
          <w:rFonts w:ascii="Times New Roman" w:hAnsi="Times New Roman"/>
          <w:b/>
          <w:i/>
          <w:color w:val="000000"/>
          <w:szCs w:val="24"/>
          <w:shd w:val="clear" w:color="auto" w:fill="FFFFFF"/>
        </w:rPr>
        <w:t>Schmiedebergs Arch Pharmacol</w:t>
      </w:r>
      <w:r w:rsidRPr="00543702">
        <w:rPr>
          <w:rStyle w:val="apple-style-span"/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Cs/>
          <w:iCs/>
          <w:szCs w:val="24"/>
        </w:rPr>
        <w:t>385:641-650</w:t>
      </w:r>
      <w:r w:rsidRPr="00543702">
        <w:rPr>
          <w:rFonts w:ascii="Times New Roman" w:hAnsi="Times New Roman"/>
          <w:bCs/>
          <w:iCs/>
          <w:szCs w:val="24"/>
        </w:rPr>
        <w:t>, 2012</w:t>
      </w:r>
      <w:r w:rsidRPr="00543702">
        <w:rPr>
          <w:rFonts w:ascii="Times New Roman" w:hAnsi="Times New Roman"/>
          <w:szCs w:val="24"/>
        </w:rPr>
        <w:t>.</w:t>
      </w:r>
    </w:p>
    <w:p w:rsidR="005B11EF" w:rsidRPr="00DB2E2F" w:rsidRDefault="005B11EF" w:rsidP="005B11EF">
      <w:pPr>
        <w:pStyle w:val="BodyText2"/>
        <w:spacing w:after="0" w:line="240" w:lineRule="auto"/>
        <w:ind w:hanging="578"/>
        <w:jc w:val="both"/>
        <w:rPr>
          <w:rFonts w:ascii="Times New Roman" w:hAnsi="Times New Roman"/>
          <w:szCs w:val="24"/>
        </w:rPr>
      </w:pPr>
    </w:p>
    <w:p w:rsidR="005B11EF" w:rsidRPr="00CC5F24" w:rsidRDefault="005B11EF" w:rsidP="005B11EF">
      <w:pPr>
        <w:pStyle w:val="BodyText2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Stein AB, Bolli R, Dawn B, Sanganalmath SK, Zhu Y, Wang OL, Guo Y, </w:t>
      </w:r>
      <w:r w:rsidRPr="00C40057">
        <w:rPr>
          <w:rFonts w:ascii="Times New Roman" w:hAnsi="Times New Roman"/>
          <w:szCs w:val="24"/>
        </w:rPr>
        <w:t xml:space="preserve">Motterlini R </w:t>
      </w:r>
      <w:r>
        <w:rPr>
          <w:rFonts w:ascii="Times New Roman" w:hAnsi="Times New Roman"/>
          <w:szCs w:val="24"/>
        </w:rPr>
        <w:t xml:space="preserve">and Xuan YT. Carbon monoxide induces a late preconditioning-mimetic cardioprotective and antiapoptotic milieu in the myocardium. </w:t>
      </w:r>
      <w:r w:rsidRPr="00CC5F24">
        <w:rPr>
          <w:rFonts w:ascii="Times New Roman" w:hAnsi="Times New Roman"/>
          <w:b/>
          <w:i/>
          <w:szCs w:val="24"/>
        </w:rPr>
        <w:t>J. Mol. Cell. Cardiol.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>52:228-236, 2012</w:t>
      </w:r>
      <w:r w:rsidRPr="00E30D06">
        <w:rPr>
          <w:rFonts w:ascii="Times New Roman" w:hAnsi="Times New Roman"/>
        </w:rPr>
        <w:t>.</w:t>
      </w:r>
    </w:p>
    <w:p w:rsidR="005B11EF" w:rsidRDefault="005B11EF" w:rsidP="005B11EF">
      <w:pPr>
        <w:pStyle w:val="ListParagraph"/>
        <w:ind w:left="0" w:hanging="578"/>
        <w:rPr>
          <w:rFonts w:ascii="Times New Roman" w:hAnsi="Times New Roman"/>
          <w:bCs/>
          <w:szCs w:val="24"/>
          <w:lang w:val="fr-FR" w:eastAsia="fr-FR"/>
        </w:rPr>
      </w:pPr>
    </w:p>
    <w:p w:rsidR="005B11EF" w:rsidRPr="00AC1B73" w:rsidRDefault="005B11EF" w:rsidP="005B11EF">
      <w:pPr>
        <w:pStyle w:val="BodyText2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B82050">
        <w:rPr>
          <w:rFonts w:ascii="Times New Roman" w:hAnsi="Times New Roman"/>
          <w:szCs w:val="24"/>
          <w:lang w:val="fr-FR" w:eastAsia="fr-FR"/>
        </w:rPr>
        <w:t>Di Filippo C, Perretti M, Rossi F, Ferraraccio F</w:t>
      </w:r>
      <w:r w:rsidRPr="00C40057">
        <w:rPr>
          <w:rFonts w:ascii="Times New Roman" w:hAnsi="Times New Roman"/>
          <w:szCs w:val="24"/>
          <w:lang w:val="fr-FR" w:eastAsia="fr-FR"/>
        </w:rPr>
        <w:t>, Motterlini R</w:t>
      </w:r>
      <w:r w:rsidRPr="00B82050">
        <w:rPr>
          <w:rFonts w:ascii="Times New Roman" w:hAnsi="Times New Roman"/>
          <w:szCs w:val="24"/>
          <w:lang w:val="fr-FR" w:eastAsia="fr-FR"/>
        </w:rPr>
        <w:t xml:space="preserve"> and D’Amico M. </w:t>
      </w:r>
      <w:r>
        <w:rPr>
          <w:rFonts w:ascii="Times New Roman" w:hAnsi="Times New Roman"/>
          <w:szCs w:val="24"/>
          <w:lang w:val="fr-FR" w:eastAsia="fr-FR"/>
        </w:rPr>
        <w:t>A</w:t>
      </w:r>
      <w:r w:rsidRPr="00B82050">
        <w:rPr>
          <w:rFonts w:ascii="Times New Roman" w:hAnsi="Times New Roman"/>
          <w:bCs/>
          <w:szCs w:val="24"/>
          <w:lang w:val="fr-FR" w:eastAsia="fr-FR"/>
        </w:rPr>
        <w:t>cute myocardial infarction in streptozotocin-induced hyperglycaemic rats: protection by a carbon monoxide-releasing molecule (CORM-3)</w:t>
      </w:r>
      <w:r>
        <w:rPr>
          <w:rFonts w:ascii="Times New Roman" w:hAnsi="Times New Roman"/>
          <w:bCs/>
          <w:szCs w:val="24"/>
          <w:lang w:val="fr-FR" w:eastAsia="fr-FR"/>
        </w:rPr>
        <w:t xml:space="preserve">. </w:t>
      </w:r>
      <w:r w:rsidRPr="00AC1B73">
        <w:rPr>
          <w:rStyle w:val="jrnl"/>
          <w:rFonts w:ascii="Times New Roman" w:hAnsi="Times New Roman"/>
          <w:b/>
          <w:bCs/>
          <w:i/>
          <w:color w:val="000000"/>
          <w:szCs w:val="13"/>
          <w:shd w:val="clear" w:color="auto" w:fill="FFFFFF"/>
        </w:rPr>
        <w:t>Naunyn</w:t>
      </w:r>
      <w:r w:rsidRPr="00AC1B73">
        <w:rPr>
          <w:rStyle w:val="apple-converted-space"/>
          <w:rFonts w:ascii="Times New Roman" w:hAnsi="Times New Roman"/>
          <w:b/>
          <w:i/>
          <w:color w:val="000000"/>
          <w:szCs w:val="13"/>
          <w:shd w:val="clear" w:color="auto" w:fill="FFFFFF"/>
        </w:rPr>
        <w:t> </w:t>
      </w:r>
      <w:r w:rsidRPr="00AC1B73">
        <w:rPr>
          <w:rStyle w:val="jrnl"/>
          <w:rFonts w:ascii="Times New Roman" w:hAnsi="Times New Roman"/>
          <w:b/>
          <w:i/>
          <w:color w:val="000000"/>
          <w:szCs w:val="13"/>
          <w:shd w:val="clear" w:color="auto" w:fill="FFFFFF"/>
        </w:rPr>
        <w:t>Schmiedebergs Arch Pharmacol</w:t>
      </w:r>
      <w:r w:rsidRPr="00AC1B73">
        <w:rPr>
          <w:rStyle w:val="apple-style-span"/>
          <w:rFonts w:ascii="Times New Roman" w:hAnsi="Times New Roman"/>
          <w:b/>
          <w:i/>
          <w:color w:val="000000"/>
          <w:szCs w:val="13"/>
          <w:shd w:val="clear" w:color="auto" w:fill="FFFFFF"/>
        </w:rPr>
        <w:t xml:space="preserve">. </w:t>
      </w:r>
      <w:r>
        <w:rPr>
          <w:rFonts w:ascii="Times New Roman" w:hAnsi="Times New Roman"/>
          <w:bCs/>
          <w:iCs/>
          <w:szCs w:val="24"/>
        </w:rPr>
        <w:t>385:137-144, 2012</w:t>
      </w:r>
      <w:r w:rsidRPr="00E30D06">
        <w:rPr>
          <w:rFonts w:ascii="Times New Roman" w:hAnsi="Times New Roman"/>
        </w:rPr>
        <w:t>.</w:t>
      </w:r>
    </w:p>
    <w:p w:rsidR="005B11EF" w:rsidRPr="00B82050" w:rsidRDefault="005B11EF" w:rsidP="005B11EF">
      <w:pPr>
        <w:pStyle w:val="ListParagraph"/>
        <w:overflowPunct/>
        <w:ind w:left="0" w:hanging="578"/>
        <w:jc w:val="both"/>
        <w:textAlignment w:val="auto"/>
        <w:rPr>
          <w:rFonts w:ascii="Times New Roman" w:hAnsi="Times New Roman"/>
        </w:rPr>
      </w:pPr>
    </w:p>
    <w:p w:rsidR="005B11EF" w:rsidRPr="00E30D06" w:rsidRDefault="005B11EF" w:rsidP="005B11EF">
      <w:pPr>
        <w:widowControl w:val="0"/>
        <w:numPr>
          <w:ilvl w:val="0"/>
          <w:numId w:val="1"/>
        </w:numPr>
        <w:ind w:left="709" w:hanging="578"/>
        <w:jc w:val="both"/>
        <w:rPr>
          <w:rFonts w:ascii="Times New Roman" w:hAnsi="Times New Roman"/>
          <w:bCs/>
          <w:iCs/>
          <w:szCs w:val="23"/>
          <w:lang w:val="en-US"/>
        </w:rPr>
      </w:pPr>
      <w:r w:rsidRPr="008F21A4">
        <w:rPr>
          <w:rFonts w:ascii="Times New Roman" w:hAnsi="Times New Roman"/>
          <w:b/>
          <w:spacing w:val="-3"/>
          <w:sz w:val="32"/>
          <w:szCs w:val="32"/>
          <w:vertAlign w:val="superscript"/>
        </w:rPr>
        <w:t>‡</w:t>
      </w:r>
      <w:r>
        <w:rPr>
          <w:rFonts w:ascii="Times New Roman" w:hAnsi="Times New Roman"/>
          <w:b/>
          <w:spacing w:val="-3"/>
          <w:sz w:val="32"/>
          <w:szCs w:val="32"/>
          <w:vertAlign w:val="superscript"/>
        </w:rPr>
        <w:t xml:space="preserve"> </w:t>
      </w:r>
      <w:r w:rsidRPr="00E30D06">
        <w:rPr>
          <w:rFonts w:ascii="Times New Roman" w:hAnsi="Times New Roman"/>
          <w:szCs w:val="23"/>
        </w:rPr>
        <w:t xml:space="preserve">Yabluchanskiy A, Sawle P, Homer-Vanniasinkam S, Green CJ, Foresti R and </w:t>
      </w:r>
      <w:r w:rsidRPr="00C40057">
        <w:rPr>
          <w:rFonts w:ascii="Times New Roman" w:hAnsi="Times New Roman"/>
          <w:szCs w:val="23"/>
        </w:rPr>
        <w:t>Motterlini R</w:t>
      </w:r>
      <w:r w:rsidRPr="00E30D06">
        <w:rPr>
          <w:rFonts w:ascii="Times New Roman" w:hAnsi="Times New Roman"/>
          <w:szCs w:val="23"/>
        </w:rPr>
        <w:t xml:space="preserve">. </w:t>
      </w:r>
      <w:hyperlink r:id="rId5" w:history="1">
        <w:r w:rsidRPr="00E30D06">
          <w:rPr>
            <w:rFonts w:ascii="Times New Roman" w:hAnsi="Times New Roman"/>
            <w:szCs w:val="23"/>
          </w:rPr>
          <w:t>CORM-3, a carbon monoxide-releasing molecule, alters the inflammatory response and reduces brain damage in a rat model of hemorrhagic stroke.</w:t>
        </w:r>
      </w:hyperlink>
      <w:r w:rsidRPr="00E30D06">
        <w:rPr>
          <w:rFonts w:ascii="Times New Roman" w:hAnsi="Times New Roman"/>
          <w:szCs w:val="23"/>
        </w:rPr>
        <w:t xml:space="preserve"> </w:t>
      </w:r>
      <w:r w:rsidRPr="00E30D06">
        <w:rPr>
          <w:rFonts w:ascii="Times New Roman" w:hAnsi="Times New Roman"/>
          <w:b/>
          <w:i/>
          <w:szCs w:val="23"/>
        </w:rPr>
        <w:t>Crit. Care Med.</w:t>
      </w:r>
      <w:r>
        <w:rPr>
          <w:rFonts w:ascii="Times New Roman" w:hAnsi="Times New Roman"/>
          <w:b/>
          <w:i/>
          <w:szCs w:val="23"/>
        </w:rPr>
        <w:t xml:space="preserve"> </w:t>
      </w:r>
      <w:r>
        <w:rPr>
          <w:rFonts w:ascii="Times New Roman" w:hAnsi="Times New Roman"/>
          <w:szCs w:val="23"/>
        </w:rPr>
        <w:t>40:544-552</w:t>
      </w:r>
      <w:r>
        <w:rPr>
          <w:rFonts w:ascii="Times New Roman" w:hAnsi="Times New Roman"/>
          <w:bCs/>
          <w:iCs/>
          <w:color w:val="000000"/>
          <w:szCs w:val="23"/>
          <w:lang w:val="en-US"/>
        </w:rPr>
        <w:t>, 2012</w:t>
      </w:r>
      <w:r w:rsidRPr="00E30D06">
        <w:rPr>
          <w:rFonts w:ascii="Times New Roman" w:hAnsi="Times New Roman"/>
          <w:bCs/>
          <w:iCs/>
          <w:color w:val="000000"/>
          <w:szCs w:val="23"/>
          <w:lang w:val="en-US"/>
        </w:rPr>
        <w:t>.</w:t>
      </w:r>
    </w:p>
    <w:p w:rsidR="005B11EF" w:rsidRPr="00E30D06" w:rsidRDefault="005B11EF" w:rsidP="005B11EF">
      <w:pPr>
        <w:pStyle w:val="BodyText2"/>
        <w:spacing w:after="0" w:line="240" w:lineRule="auto"/>
        <w:ind w:left="720" w:hanging="578"/>
        <w:jc w:val="both"/>
        <w:rPr>
          <w:rFonts w:ascii="Times New Roman" w:hAnsi="Times New Roman"/>
        </w:rPr>
      </w:pPr>
    </w:p>
    <w:p w:rsidR="005B11EF" w:rsidRDefault="005B11EF" w:rsidP="005B11EF">
      <w:pPr>
        <w:pStyle w:val="BodyText2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E30D06">
        <w:rPr>
          <w:rFonts w:ascii="Times New Roman" w:hAnsi="Times New Roman"/>
          <w:bCs/>
          <w:lang w:val="es-ES_tradnl"/>
        </w:rPr>
        <w:t xml:space="preserve">Desmard M,  </w:t>
      </w:r>
      <w:r w:rsidRPr="00E30D06">
        <w:rPr>
          <w:rFonts w:ascii="Times New Roman" w:hAnsi="Times New Roman"/>
          <w:bCs/>
          <w:szCs w:val="24"/>
        </w:rPr>
        <w:t xml:space="preserve">Foresti R, </w:t>
      </w:r>
      <w:r w:rsidRPr="00E30D06">
        <w:rPr>
          <w:rFonts w:ascii="Times New Roman" w:hAnsi="Times New Roman"/>
          <w:bCs/>
          <w:lang w:val="es-ES_tradnl"/>
        </w:rPr>
        <w:t xml:space="preserve">Morin D, Denamur E, </w:t>
      </w:r>
      <w:r w:rsidRPr="00E30D06">
        <w:rPr>
          <w:rFonts w:ascii="Times New Roman" w:hAnsi="Times New Roman"/>
        </w:rPr>
        <w:t xml:space="preserve">Crook S, Mann BE, Scapens D, </w:t>
      </w:r>
      <w:r w:rsidRPr="00E30D06">
        <w:rPr>
          <w:rFonts w:ascii="Times New Roman" w:hAnsi="Times New Roman"/>
          <w:bCs/>
          <w:lang w:val="es-ES_tradnl"/>
        </w:rPr>
        <w:t>Montravers P, Boczkowski</w:t>
      </w:r>
      <w:r w:rsidRPr="00E30D06">
        <w:rPr>
          <w:rFonts w:ascii="Times New Roman" w:hAnsi="Times New Roman"/>
          <w:bCs/>
          <w:vertAlign w:val="superscript"/>
          <w:lang w:val="es-ES_tradnl"/>
        </w:rPr>
        <w:t xml:space="preserve">  </w:t>
      </w:r>
      <w:r w:rsidRPr="00E30D06">
        <w:rPr>
          <w:rFonts w:ascii="Times New Roman" w:hAnsi="Times New Roman"/>
          <w:bCs/>
          <w:lang w:val="es-ES_tradnl"/>
        </w:rPr>
        <w:t>J</w:t>
      </w:r>
      <w:r w:rsidRPr="00E30D06">
        <w:rPr>
          <w:rFonts w:ascii="Times New Roman" w:hAnsi="Times New Roman"/>
          <w:bCs/>
        </w:rPr>
        <w:t xml:space="preserve"> and </w:t>
      </w:r>
      <w:r w:rsidRPr="00C40057">
        <w:rPr>
          <w:rFonts w:ascii="Times New Roman" w:hAnsi="Times New Roman"/>
          <w:bCs/>
        </w:rPr>
        <w:t>Motterlini R</w:t>
      </w:r>
      <w:r w:rsidRPr="00C40057">
        <w:rPr>
          <w:rFonts w:ascii="Times New Roman" w:hAnsi="Times New Roman"/>
          <w:bCs/>
          <w:lang w:val="es-ES_tradnl"/>
        </w:rPr>
        <w:t>.</w:t>
      </w:r>
      <w:r w:rsidRPr="00E30D06">
        <w:rPr>
          <w:rFonts w:ascii="Times New Roman" w:hAnsi="Times New Roman"/>
          <w:bCs/>
          <w:lang w:val="es-ES_tradnl"/>
        </w:rPr>
        <w:t xml:space="preserve"> </w:t>
      </w:r>
      <w:r w:rsidRPr="00E30D06">
        <w:rPr>
          <w:rFonts w:ascii="Times New Roman" w:hAnsi="Times New Roman"/>
        </w:rPr>
        <w:t xml:space="preserve">Differential antibacterial activity against </w:t>
      </w:r>
      <w:r w:rsidRPr="00E30D06">
        <w:rPr>
          <w:rFonts w:ascii="Times New Roman" w:hAnsi="Times New Roman"/>
          <w:i/>
        </w:rPr>
        <w:t>Pseudomonas aeruginosa</w:t>
      </w:r>
      <w:r w:rsidRPr="00E30D06">
        <w:rPr>
          <w:rFonts w:ascii="Times New Roman" w:hAnsi="Times New Roman"/>
        </w:rPr>
        <w:t xml:space="preserve"> by carbon monoxide-releasing molecules (CO-RMs)</w:t>
      </w:r>
      <w:r>
        <w:rPr>
          <w:rFonts w:ascii="Times New Roman" w:hAnsi="Times New Roman"/>
        </w:rPr>
        <w:t>.</w:t>
      </w:r>
      <w:r w:rsidRPr="00E30D06">
        <w:rPr>
          <w:rFonts w:ascii="Times New Roman" w:hAnsi="Times New Roman"/>
        </w:rPr>
        <w:t xml:space="preserve"> </w:t>
      </w:r>
      <w:r w:rsidRPr="00E30D06">
        <w:rPr>
          <w:rFonts w:ascii="Times New Roman" w:hAnsi="Times New Roman"/>
          <w:b/>
          <w:i/>
          <w:iCs/>
        </w:rPr>
        <w:t>Antiox. Redox Signal.</w:t>
      </w:r>
      <w:r w:rsidRPr="00E30D0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Cs/>
          <w:szCs w:val="24"/>
        </w:rPr>
        <w:t>16:153-163, 2012.</w:t>
      </w:r>
    </w:p>
    <w:p w:rsidR="005B11EF" w:rsidRPr="00E30D06" w:rsidRDefault="005B11EF" w:rsidP="005B11EF">
      <w:pPr>
        <w:pStyle w:val="BodyText2"/>
        <w:spacing w:after="0" w:line="240" w:lineRule="auto"/>
        <w:ind w:hanging="578"/>
        <w:jc w:val="both"/>
        <w:rPr>
          <w:rFonts w:ascii="Times New Roman" w:hAnsi="Times New Roman"/>
        </w:rPr>
      </w:pPr>
    </w:p>
    <w:p w:rsidR="005B11EF" w:rsidRPr="00E30D06" w:rsidRDefault="005B11EF" w:rsidP="005B11EF">
      <w:pPr>
        <w:widowControl w:val="0"/>
        <w:numPr>
          <w:ilvl w:val="0"/>
          <w:numId w:val="1"/>
        </w:numPr>
        <w:ind w:left="709" w:hanging="578"/>
        <w:jc w:val="both"/>
        <w:rPr>
          <w:rFonts w:ascii="Times New Roman" w:hAnsi="Times New Roman"/>
          <w:bCs/>
          <w:iCs/>
          <w:sz w:val="28"/>
          <w:szCs w:val="23"/>
          <w:lang w:val="en-US"/>
        </w:rPr>
      </w:pPr>
      <w:r w:rsidRPr="00E30D06">
        <w:rPr>
          <w:rFonts w:ascii="Times New Roman" w:hAnsi="Times New Roman"/>
          <w:szCs w:val="22"/>
        </w:rPr>
        <w:t xml:space="preserve">Hewison L, Johnson TR, Meijer AJHM, Mann BE and </w:t>
      </w:r>
      <w:r w:rsidRPr="00C40057">
        <w:rPr>
          <w:rFonts w:ascii="Times New Roman" w:hAnsi="Times New Roman"/>
          <w:szCs w:val="22"/>
        </w:rPr>
        <w:t>Motterlini R.</w:t>
      </w:r>
      <w:r w:rsidRPr="00E30D06">
        <w:rPr>
          <w:rFonts w:ascii="Times New Roman" w:hAnsi="Times New Roman"/>
          <w:szCs w:val="22"/>
        </w:rPr>
        <w:t xml:space="preserve"> A re-investigation of [Fe(L-cysteinate)</w:t>
      </w:r>
      <w:r w:rsidRPr="00E30D06">
        <w:rPr>
          <w:rFonts w:ascii="Times New Roman" w:hAnsi="Times New Roman"/>
          <w:szCs w:val="22"/>
          <w:vertAlign w:val="subscript"/>
        </w:rPr>
        <w:t>2</w:t>
      </w:r>
      <w:r w:rsidRPr="00E30D06">
        <w:rPr>
          <w:rFonts w:ascii="Times New Roman" w:hAnsi="Times New Roman"/>
          <w:szCs w:val="22"/>
        </w:rPr>
        <w:t>(CO)</w:t>
      </w:r>
      <w:r w:rsidRPr="00E30D06">
        <w:rPr>
          <w:rFonts w:ascii="Times New Roman" w:hAnsi="Times New Roman"/>
          <w:szCs w:val="22"/>
          <w:vertAlign w:val="subscript"/>
        </w:rPr>
        <w:t>2</w:t>
      </w:r>
      <w:r w:rsidRPr="00E30D06">
        <w:rPr>
          <w:rFonts w:ascii="Times New Roman" w:hAnsi="Times New Roman"/>
          <w:szCs w:val="22"/>
        </w:rPr>
        <w:t>]</w:t>
      </w:r>
      <w:r w:rsidRPr="00E30D06">
        <w:rPr>
          <w:rFonts w:ascii="Times New Roman" w:hAnsi="Times New Roman"/>
          <w:szCs w:val="22"/>
          <w:vertAlign w:val="superscript"/>
        </w:rPr>
        <w:t>2-</w:t>
      </w:r>
      <w:r w:rsidRPr="00E30D06">
        <w:rPr>
          <w:rFonts w:ascii="Times New Roman" w:hAnsi="Times New Roman"/>
          <w:szCs w:val="22"/>
        </w:rPr>
        <w:t xml:space="preserve">: an example of non-heme </w:t>
      </w:r>
      <w:r>
        <w:rPr>
          <w:rFonts w:ascii="Times New Roman" w:hAnsi="Times New Roman"/>
          <w:szCs w:val="22"/>
        </w:rPr>
        <w:t xml:space="preserve">CO coordination </w:t>
      </w:r>
      <w:r w:rsidRPr="00E30D06">
        <w:rPr>
          <w:rFonts w:ascii="Times New Roman" w:hAnsi="Times New Roman"/>
          <w:szCs w:val="22"/>
        </w:rPr>
        <w:t>of possible relevance to CO binding to ion channel</w:t>
      </w:r>
      <w:r>
        <w:rPr>
          <w:rFonts w:ascii="Times New Roman" w:hAnsi="Times New Roman"/>
          <w:szCs w:val="22"/>
        </w:rPr>
        <w:t xml:space="preserve"> receptor</w:t>
      </w:r>
      <w:r w:rsidRPr="00E30D06">
        <w:rPr>
          <w:rFonts w:ascii="Times New Roman" w:hAnsi="Times New Roman"/>
          <w:szCs w:val="22"/>
        </w:rPr>
        <w:t>s</w:t>
      </w:r>
      <w:r w:rsidRPr="00E30D06">
        <w:rPr>
          <w:rFonts w:ascii="Times New Roman" w:hAnsi="Times New Roman"/>
          <w:kern w:val="32"/>
          <w:szCs w:val="22"/>
        </w:rPr>
        <w:t xml:space="preserve">. </w:t>
      </w:r>
      <w:r w:rsidRPr="00E30D06">
        <w:rPr>
          <w:rFonts w:ascii="Times New Roman" w:hAnsi="Times New Roman"/>
          <w:b/>
          <w:i/>
          <w:kern w:val="32"/>
          <w:szCs w:val="22"/>
        </w:rPr>
        <w:t>Dalton Trans.</w:t>
      </w:r>
      <w:r w:rsidRPr="00E30D06">
        <w:rPr>
          <w:rFonts w:ascii="Times New Roman" w:hAnsi="Times New Roman"/>
          <w:kern w:val="32"/>
          <w:szCs w:val="22"/>
        </w:rPr>
        <w:t xml:space="preserve"> </w:t>
      </w:r>
      <w:r>
        <w:rPr>
          <w:rFonts w:ascii="Times New Roman" w:hAnsi="Times New Roman"/>
          <w:kern w:val="32"/>
          <w:szCs w:val="22"/>
        </w:rPr>
        <w:t>40:8328-8334</w:t>
      </w:r>
      <w:r w:rsidRPr="00E30D06">
        <w:rPr>
          <w:rFonts w:ascii="Times New Roman" w:hAnsi="Times New Roman"/>
          <w:kern w:val="32"/>
          <w:szCs w:val="22"/>
        </w:rPr>
        <w:t>, 2011</w:t>
      </w:r>
      <w:r w:rsidRPr="00E30D06">
        <w:rPr>
          <w:rFonts w:ascii="Times New Roman" w:hAnsi="Times New Roman"/>
          <w:szCs w:val="22"/>
        </w:rPr>
        <w:t>.</w:t>
      </w:r>
    </w:p>
    <w:p w:rsidR="005B11EF" w:rsidRPr="00E30D06" w:rsidRDefault="005B11EF" w:rsidP="005B11EF">
      <w:pPr>
        <w:pStyle w:val="ListParagraph"/>
        <w:ind w:hanging="578"/>
        <w:rPr>
          <w:rFonts w:ascii="Times New Roman" w:hAnsi="Times New Roman"/>
        </w:rPr>
      </w:pPr>
    </w:p>
    <w:p w:rsidR="005B11EF" w:rsidRPr="00E30D06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 w:rsidRPr="00E30D06">
        <w:rPr>
          <w:rFonts w:ascii="Times New Roman" w:hAnsi="Times New Roman"/>
        </w:rPr>
        <w:t xml:space="preserve">Smith H, Mann BE, </w:t>
      </w:r>
      <w:r w:rsidRPr="00C40057">
        <w:rPr>
          <w:rFonts w:ascii="Times New Roman" w:hAnsi="Times New Roman"/>
        </w:rPr>
        <w:t>Motterlini R</w:t>
      </w:r>
      <w:r w:rsidRPr="00E30D06">
        <w:rPr>
          <w:rFonts w:ascii="Times New Roman" w:hAnsi="Times New Roman"/>
        </w:rPr>
        <w:t xml:space="preserve"> and Poole RK. The carbon monoxide-releasing molecule, CORM-3 (Ru(CO)3Cl glycinate), targets respiration and oxidases in Campylobacter jejuni, generating hydrogen peroxide. </w:t>
      </w:r>
      <w:r w:rsidRPr="00E30D06">
        <w:rPr>
          <w:rFonts w:ascii="Times New Roman" w:hAnsi="Times New Roman"/>
          <w:b/>
          <w:i/>
        </w:rPr>
        <w:t>IUBMB Life</w:t>
      </w:r>
      <w:r w:rsidRPr="00E30D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>63:363-371</w:t>
      </w:r>
      <w:r w:rsidRPr="00E30D06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, 2011. </w:t>
      </w:r>
    </w:p>
    <w:p w:rsidR="005B11EF" w:rsidRPr="00E30D06" w:rsidRDefault="005B11EF" w:rsidP="005B11EF">
      <w:pPr>
        <w:pStyle w:val="ListParagraph"/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5B11EF" w:rsidRPr="00885DEB" w:rsidRDefault="005B11EF" w:rsidP="005B11EF">
      <w:pPr>
        <w:pStyle w:val="ListParagraph"/>
        <w:numPr>
          <w:ilvl w:val="0"/>
          <w:numId w:val="1"/>
        </w:numPr>
        <w:ind w:hanging="578"/>
        <w:contextualSpacing w:val="0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 w:rsidRPr="0059562B">
        <w:rPr>
          <w:rFonts w:ascii="Times New Roman" w:hAnsi="Times New Roman"/>
          <w:szCs w:val="24"/>
        </w:rPr>
        <w:t>Atkin AJ, Lynam</w:t>
      </w:r>
      <w:r w:rsidRPr="0059562B">
        <w:rPr>
          <w:rFonts w:ascii="Times New Roman" w:hAnsi="Times New Roman"/>
          <w:szCs w:val="24"/>
          <w:vertAlign w:val="superscript"/>
        </w:rPr>
        <w:t xml:space="preserve"> </w:t>
      </w:r>
      <w:r w:rsidRPr="0059562B">
        <w:rPr>
          <w:rFonts w:ascii="Times New Roman" w:hAnsi="Times New Roman"/>
          <w:szCs w:val="24"/>
        </w:rPr>
        <w:t xml:space="preserve">JM, Moulton BE, Sawle P, </w:t>
      </w:r>
      <w:r w:rsidRPr="00C40057">
        <w:rPr>
          <w:rFonts w:ascii="Times New Roman" w:hAnsi="Times New Roman"/>
          <w:szCs w:val="24"/>
        </w:rPr>
        <w:t>Motterlini R</w:t>
      </w:r>
      <w:r w:rsidRPr="0059562B">
        <w:rPr>
          <w:rFonts w:ascii="Times New Roman" w:hAnsi="Times New Roman"/>
          <w:szCs w:val="24"/>
        </w:rPr>
        <w:t xml:space="preserve">, Boyle NM, Pryce MT and Fairlamb IJS. </w:t>
      </w:r>
      <w:r w:rsidRPr="0059562B">
        <w:rPr>
          <w:rFonts w:ascii="Times New Roman" w:hAnsi="Times New Roman"/>
        </w:rPr>
        <w:t xml:space="preserve">Modification of the deoxy-myoglobin/carbonmonoxy-myoglobin UV-vis assay for reliable determination of CO-release rates from organometallic carbonyl complexes. </w:t>
      </w:r>
      <w:r w:rsidRPr="0059562B">
        <w:rPr>
          <w:rFonts w:ascii="Times New Roman" w:hAnsi="Times New Roman"/>
          <w:b/>
          <w:i/>
          <w:kern w:val="32"/>
        </w:rPr>
        <w:t>Dalton Trans.</w:t>
      </w:r>
      <w:r w:rsidRPr="0059562B">
        <w:rPr>
          <w:rFonts w:ascii="Times New Roman" w:hAnsi="Times New Roman"/>
          <w:kern w:val="32"/>
        </w:rPr>
        <w:t xml:space="preserve"> </w:t>
      </w:r>
      <w:r>
        <w:rPr>
          <w:rFonts w:ascii="Times New Roman" w:hAnsi="Times New Roman"/>
          <w:kern w:val="32"/>
        </w:rPr>
        <w:t>40:5755-5761, 2011</w:t>
      </w:r>
      <w:r w:rsidRPr="0009445E">
        <w:rPr>
          <w:rFonts w:ascii="Times New Roman" w:hAnsi="Times New Roman"/>
          <w:szCs w:val="24"/>
        </w:rPr>
        <w:t>.</w:t>
      </w:r>
    </w:p>
    <w:p w:rsidR="00885DEB" w:rsidRPr="00885DEB" w:rsidRDefault="00885DEB" w:rsidP="00885DEB">
      <w:pPr>
        <w:pStyle w:val="ListParagraph"/>
        <w:contextualSpacing w:val="0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885DEB" w:rsidRPr="00885DEB" w:rsidRDefault="00885DEB" w:rsidP="00885DEB">
      <w:pPr>
        <w:numPr>
          <w:ilvl w:val="0"/>
          <w:numId w:val="1"/>
        </w:numPr>
        <w:overflowPunct/>
        <w:autoSpaceDE/>
        <w:autoSpaceDN/>
        <w:adjustRightInd/>
        <w:ind w:right="-8" w:hanging="578"/>
        <w:jc w:val="both"/>
        <w:textAlignment w:val="auto"/>
        <w:rPr>
          <w:rFonts w:ascii="Times New Roman" w:hAnsi="Times New Roman"/>
          <w:b/>
          <w:u w:val="single"/>
        </w:rPr>
      </w:pPr>
      <w:r w:rsidRPr="00885DEB">
        <w:rPr>
          <w:rFonts w:ascii="Times New Roman" w:hAnsi="Times New Roman"/>
        </w:rPr>
        <w:t>Acquistapace A</w:t>
      </w:r>
      <w:r w:rsidRPr="00885DEB">
        <w:rPr>
          <w:rFonts w:ascii="Times New Roman" w:hAnsi="Times New Roman"/>
          <w:b/>
        </w:rPr>
        <w:t xml:space="preserve">, </w:t>
      </w:r>
      <w:r w:rsidRPr="00885DEB">
        <w:rPr>
          <w:rFonts w:ascii="Times New Roman" w:hAnsi="Times New Roman"/>
        </w:rPr>
        <w:t>Bru T,</w:t>
      </w:r>
      <w:r w:rsidRPr="00885DEB">
        <w:rPr>
          <w:rFonts w:ascii="Times New Roman" w:hAnsi="Times New Roman"/>
          <w:i/>
        </w:rPr>
        <w:t xml:space="preserve"> </w:t>
      </w:r>
      <w:r w:rsidRPr="00885DEB">
        <w:rPr>
          <w:rFonts w:ascii="Times New Roman" w:hAnsi="Times New Roman"/>
        </w:rPr>
        <w:t>Lesault PF, Figeac F; Coudert AE, Le Coz O, Christov C, Baudin X, Auber F, Yiou R, Dubois-Randé JL</w:t>
      </w:r>
      <w:r w:rsidRPr="00885DEB">
        <w:rPr>
          <w:rFonts w:ascii="Times New Roman" w:hAnsi="Times New Roman"/>
          <w:vertAlign w:val="superscript"/>
        </w:rPr>
        <w:t xml:space="preserve"> </w:t>
      </w:r>
      <w:r w:rsidRPr="00885DEB">
        <w:rPr>
          <w:rFonts w:ascii="Times New Roman" w:hAnsi="Times New Roman"/>
        </w:rPr>
        <w:t>and Rodriguez AM.</w:t>
      </w:r>
      <w:r w:rsidRPr="00885DEB">
        <w:rPr>
          <w:rFonts w:ascii="Times New Roman" w:hAnsi="Times New Roman"/>
          <w:lang w:val="en-US"/>
        </w:rPr>
        <w:t xml:space="preserve"> Human mesenchymal stem cells reprogram adult cardiomyocytes towards a progenitor-like state through partial cell fusion and mitochondria transfer</w:t>
      </w:r>
      <w:r w:rsidRPr="00885DEB">
        <w:rPr>
          <w:rFonts w:ascii="Times New Roman" w:hAnsi="Times New Roman"/>
          <w:b/>
          <w:lang w:val="en-US"/>
        </w:rPr>
        <w:t xml:space="preserve">. </w:t>
      </w:r>
      <w:r w:rsidRPr="00885DEB">
        <w:rPr>
          <w:rFonts w:ascii="Times New Roman" w:hAnsi="Times New Roman"/>
          <w:b/>
          <w:i/>
          <w:lang w:val="en-US"/>
        </w:rPr>
        <w:t>Stem Cells</w:t>
      </w:r>
      <w:r w:rsidRPr="00885DEB">
        <w:rPr>
          <w:rFonts w:ascii="Times New Roman" w:hAnsi="Times New Roman"/>
          <w:lang w:val="en-US"/>
        </w:rPr>
        <w:t>, 29: 812-824, 2011.</w:t>
      </w:r>
    </w:p>
    <w:p w:rsidR="005B11EF" w:rsidRPr="0059562B" w:rsidRDefault="005B11EF" w:rsidP="005B11EF">
      <w:pPr>
        <w:pStyle w:val="ListParagraph"/>
        <w:ind w:left="0" w:hanging="578"/>
        <w:contextualSpacing w:val="0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5B11EF" w:rsidRPr="00E30D06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 w:rsidRPr="00E30D06">
        <w:rPr>
          <w:rFonts w:ascii="Times New Roman" w:hAnsi="Times New Roman"/>
          <w:szCs w:val="24"/>
        </w:rPr>
        <w:t xml:space="preserve">Lo Iacono L, Boczkowski J, Zini R, Salouage I, Berdeaux A, </w:t>
      </w:r>
      <w:r w:rsidRPr="00C40057">
        <w:rPr>
          <w:rFonts w:ascii="Times New Roman" w:hAnsi="Times New Roman"/>
          <w:szCs w:val="24"/>
        </w:rPr>
        <w:t>Motterlini R</w:t>
      </w:r>
      <w:r w:rsidRPr="00E30D06">
        <w:rPr>
          <w:rFonts w:ascii="Times New Roman" w:hAnsi="Times New Roman"/>
          <w:szCs w:val="24"/>
        </w:rPr>
        <w:t xml:space="preserve"> and Morin D. A carbon monoxide-releasing molecule (CORM-3) uncouples mitochondrial respiration and modulates the production of reactive oxygen species. </w:t>
      </w:r>
      <w:r w:rsidRPr="00E30D06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Free Rad. Biol</w:t>
      </w:r>
      <w:r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.</w:t>
      </w:r>
      <w:r w:rsidRPr="00E30D06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 Med.</w:t>
      </w:r>
      <w:r w:rsidRPr="00E30D06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50:1556-1564, 2011.</w:t>
      </w:r>
    </w:p>
    <w:p w:rsidR="005B11EF" w:rsidRPr="00E30D06" w:rsidRDefault="005B11EF" w:rsidP="005B11EF">
      <w:pPr>
        <w:pStyle w:val="PlainText"/>
        <w:ind w:left="720" w:hanging="578"/>
        <w:jc w:val="both"/>
        <w:rPr>
          <w:rFonts w:ascii="Times New Roman" w:hAnsi="Times New Roman"/>
          <w:sz w:val="24"/>
          <w:szCs w:val="24"/>
        </w:rPr>
      </w:pPr>
    </w:p>
    <w:p w:rsidR="005B11EF" w:rsidRPr="00E30D06" w:rsidRDefault="005B11EF" w:rsidP="005B11EF">
      <w:pPr>
        <w:pStyle w:val="ListParagraph"/>
        <w:numPr>
          <w:ilvl w:val="0"/>
          <w:numId w:val="1"/>
        </w:numPr>
        <w:ind w:hanging="578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30D06">
        <w:rPr>
          <w:rFonts w:ascii="Times New Roman" w:hAnsi="Times New Roman"/>
        </w:rPr>
        <w:t xml:space="preserve">Crook S, Mann BE, Meijer JAHM, Adams H, Sawle P, Scapens D and </w:t>
      </w:r>
      <w:r w:rsidRPr="00C40057">
        <w:rPr>
          <w:rFonts w:ascii="Times New Roman" w:hAnsi="Times New Roman"/>
        </w:rPr>
        <w:t>Motterlini R.</w:t>
      </w:r>
      <w:r w:rsidRPr="00E30D06">
        <w:rPr>
          <w:rFonts w:ascii="Times New Roman" w:hAnsi="Times New Roman"/>
        </w:rPr>
        <w:t xml:space="preserve"> [Mn(CO)</w:t>
      </w:r>
      <w:r w:rsidRPr="00E30D06">
        <w:rPr>
          <w:rFonts w:ascii="Times New Roman" w:hAnsi="Times New Roman"/>
          <w:vertAlign w:val="subscript"/>
        </w:rPr>
        <w:t>4</w:t>
      </w:r>
      <w:r w:rsidRPr="00E30D06">
        <w:rPr>
          <w:rFonts w:ascii="Times New Roman" w:hAnsi="Times New Roman"/>
        </w:rPr>
        <w:t>{S</w:t>
      </w:r>
      <w:r w:rsidRPr="00E30D06">
        <w:rPr>
          <w:rFonts w:ascii="Times New Roman" w:hAnsi="Times New Roman"/>
          <w:vertAlign w:val="subscript"/>
        </w:rPr>
        <w:t>2</w:t>
      </w:r>
      <w:r w:rsidRPr="00E30D06">
        <w:rPr>
          <w:rFonts w:ascii="Times New Roman" w:hAnsi="Times New Roman"/>
        </w:rPr>
        <w:t>CNMe(CH</w:t>
      </w:r>
      <w:r w:rsidRPr="00E30D06">
        <w:rPr>
          <w:rFonts w:ascii="Times New Roman" w:hAnsi="Times New Roman"/>
          <w:vertAlign w:val="subscript"/>
        </w:rPr>
        <w:t>2</w:t>
      </w:r>
      <w:r w:rsidRPr="00E30D06">
        <w:rPr>
          <w:rFonts w:ascii="Times New Roman" w:hAnsi="Times New Roman"/>
        </w:rPr>
        <w:t>CO</w:t>
      </w:r>
      <w:r w:rsidRPr="00E30D06">
        <w:rPr>
          <w:rFonts w:ascii="Times New Roman" w:hAnsi="Times New Roman"/>
          <w:vertAlign w:val="subscript"/>
        </w:rPr>
        <w:t>2</w:t>
      </w:r>
      <w:r w:rsidRPr="00E30D06">
        <w:rPr>
          <w:rFonts w:ascii="Times New Roman" w:hAnsi="Times New Roman"/>
        </w:rPr>
        <w:t xml:space="preserve">H)}], a new water-soluble CO-releasing molecule. </w:t>
      </w:r>
      <w:r w:rsidRPr="00E30D06">
        <w:rPr>
          <w:rFonts w:ascii="Times New Roman" w:hAnsi="Times New Roman"/>
          <w:b/>
          <w:i/>
          <w:kern w:val="32"/>
        </w:rPr>
        <w:t>Dalton Trans.</w:t>
      </w:r>
      <w:r w:rsidRPr="00E30D06">
        <w:rPr>
          <w:rFonts w:ascii="Times New Roman" w:hAnsi="Times New Roman"/>
          <w:kern w:val="32"/>
        </w:rPr>
        <w:t xml:space="preserve"> 40:4230-4235, 2011</w:t>
      </w:r>
      <w:r w:rsidRPr="00E30D06">
        <w:rPr>
          <w:rFonts w:ascii="Times New Roman" w:hAnsi="Times New Roman"/>
          <w:szCs w:val="24"/>
        </w:rPr>
        <w:t>.</w:t>
      </w:r>
    </w:p>
    <w:p w:rsidR="005B11EF" w:rsidRPr="00E30D06" w:rsidRDefault="005B11EF" w:rsidP="005B11EF">
      <w:pPr>
        <w:pStyle w:val="ListParagraph"/>
        <w:ind w:left="0" w:hanging="578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</w:p>
    <w:p w:rsidR="005B11EF" w:rsidRPr="00E30D06" w:rsidRDefault="005B11EF" w:rsidP="005B11EF">
      <w:pPr>
        <w:pStyle w:val="PlainText"/>
        <w:numPr>
          <w:ilvl w:val="0"/>
          <w:numId w:val="1"/>
        </w:numPr>
        <w:ind w:hanging="578"/>
        <w:jc w:val="both"/>
        <w:rPr>
          <w:rFonts w:ascii="Times New Roman" w:hAnsi="Times New Roman"/>
          <w:sz w:val="24"/>
        </w:rPr>
      </w:pPr>
      <w:r w:rsidRPr="00E30D06">
        <w:rPr>
          <w:rFonts w:ascii="Times New Roman" w:hAnsi="Times New Roman"/>
          <w:sz w:val="24"/>
          <w:szCs w:val="24"/>
        </w:rPr>
        <w:t xml:space="preserve">Fagone P,  Mangano K, Quattrocchi C, </w:t>
      </w:r>
      <w:r w:rsidRPr="00C40057">
        <w:rPr>
          <w:rFonts w:ascii="Times New Roman" w:hAnsi="Times New Roman"/>
          <w:sz w:val="24"/>
          <w:szCs w:val="24"/>
        </w:rPr>
        <w:t>Motterlini R</w:t>
      </w:r>
      <w:r w:rsidRPr="00E30D06">
        <w:rPr>
          <w:rFonts w:ascii="Times New Roman" w:hAnsi="Times New Roman"/>
          <w:sz w:val="24"/>
          <w:szCs w:val="24"/>
        </w:rPr>
        <w:t xml:space="preserve">, Di Marco R, Magro G, Penacho N,  Romao C, Nicoletti F. Prevention of clinical and histological signs of PLP-induced experimental allergic encephalomyelitis (EAE) in mice by the water-soluble CO-releasing molecule CORM-A1. </w:t>
      </w:r>
      <w:r w:rsidRPr="00E30D06">
        <w:rPr>
          <w:rFonts w:ascii="Times New Roman" w:hAnsi="Times New Roman"/>
          <w:b/>
          <w:i/>
          <w:sz w:val="24"/>
          <w:szCs w:val="24"/>
        </w:rPr>
        <w:t>Clin. Exp. Immunol.</w:t>
      </w:r>
      <w:r w:rsidRPr="00E30D06">
        <w:rPr>
          <w:rFonts w:ascii="Times New Roman" w:hAnsi="Times New Roman"/>
          <w:sz w:val="24"/>
          <w:szCs w:val="24"/>
        </w:rPr>
        <w:t xml:space="preserve"> 163(3):368-74, </w:t>
      </w:r>
      <w:r w:rsidRPr="00E30D06">
        <w:rPr>
          <w:rFonts w:ascii="Times New Roman" w:hAnsi="Times New Roman"/>
          <w:kern w:val="32"/>
          <w:sz w:val="24"/>
          <w:szCs w:val="24"/>
        </w:rPr>
        <w:t>2011</w:t>
      </w:r>
      <w:r w:rsidRPr="00E30D06">
        <w:rPr>
          <w:rFonts w:ascii="Times New Roman" w:hAnsi="Times New Roman"/>
          <w:sz w:val="24"/>
          <w:szCs w:val="24"/>
        </w:rPr>
        <w:t>.</w:t>
      </w:r>
    </w:p>
    <w:p w:rsidR="005B11EF" w:rsidRPr="00E30D06" w:rsidRDefault="005B11EF" w:rsidP="005B11EF">
      <w:pPr>
        <w:pStyle w:val="ListParagraph"/>
        <w:ind w:hanging="578"/>
        <w:contextualSpacing w:val="0"/>
        <w:jc w:val="both"/>
        <w:rPr>
          <w:rFonts w:ascii="Times New Roman" w:hAnsi="Times New Roman"/>
          <w:bCs/>
          <w:iCs/>
          <w:color w:val="000000"/>
          <w:szCs w:val="24"/>
          <w:lang w:val="it-IT"/>
        </w:rPr>
      </w:pPr>
    </w:p>
    <w:p w:rsidR="005B11EF" w:rsidRPr="00B208E8" w:rsidRDefault="005B11EF" w:rsidP="005B11EF">
      <w:pPr>
        <w:pStyle w:val="ListParagraph"/>
        <w:numPr>
          <w:ilvl w:val="0"/>
          <w:numId w:val="1"/>
        </w:numPr>
        <w:ind w:hanging="578"/>
        <w:contextualSpacing w:val="0"/>
        <w:jc w:val="both"/>
        <w:rPr>
          <w:rFonts w:ascii="Times New Roman" w:hAnsi="Times New Roman"/>
          <w:bCs/>
          <w:iCs/>
          <w:szCs w:val="24"/>
          <w:lang w:val="en-US"/>
        </w:rPr>
      </w:pPr>
      <w:r w:rsidRPr="00E30D06">
        <w:rPr>
          <w:rFonts w:ascii="Times New Roman" w:hAnsi="Times New Roman"/>
          <w:szCs w:val="24"/>
        </w:rPr>
        <w:t xml:space="preserve">Yabluchanskiy A, Sawle P, Homer-Vanniasinkam S, Green CJ and </w:t>
      </w:r>
      <w:r w:rsidRPr="00C40057">
        <w:rPr>
          <w:rFonts w:ascii="Times New Roman" w:hAnsi="Times New Roman"/>
          <w:szCs w:val="24"/>
        </w:rPr>
        <w:t>Motterlini R</w:t>
      </w:r>
      <w:r w:rsidRPr="00E30D06">
        <w:rPr>
          <w:rFonts w:ascii="Times New Roman" w:hAnsi="Times New Roman"/>
          <w:szCs w:val="24"/>
        </w:rPr>
        <w:t xml:space="preserve">. </w:t>
      </w:r>
      <w:hyperlink r:id="rId6" w:history="1">
        <w:r w:rsidRPr="00E30D06">
          <w:rPr>
            <w:rFonts w:ascii="Times New Roman" w:hAnsi="Times New Roman"/>
            <w:szCs w:val="24"/>
          </w:rPr>
          <w:t>Relationship between leukocyte kinetics and behavioural tests changes in the inflammatory process of hemorrhagic stroke recovery.</w:t>
        </w:r>
      </w:hyperlink>
      <w:r w:rsidRPr="00E30D06">
        <w:rPr>
          <w:rFonts w:ascii="Times New Roman" w:hAnsi="Times New Roman"/>
          <w:szCs w:val="24"/>
        </w:rPr>
        <w:t xml:space="preserve"> </w:t>
      </w:r>
      <w:r w:rsidRPr="00E30D06">
        <w:rPr>
          <w:rFonts w:ascii="Times New Roman" w:hAnsi="Times New Roman"/>
          <w:b/>
          <w:i/>
          <w:szCs w:val="24"/>
        </w:rPr>
        <w:t>Int. J. Neu</w:t>
      </w:r>
      <w:r w:rsidRPr="00B208E8">
        <w:rPr>
          <w:rFonts w:ascii="Times New Roman" w:hAnsi="Times New Roman"/>
          <w:b/>
          <w:i/>
          <w:szCs w:val="24"/>
        </w:rPr>
        <w:t>rosci.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>120:765-773</w:t>
      </w:r>
      <w:r w:rsidRPr="000F53FF">
        <w:rPr>
          <w:rFonts w:ascii="Times New Roman" w:hAnsi="Times New Roman"/>
          <w:bCs/>
          <w:iCs/>
          <w:color w:val="000000"/>
          <w:szCs w:val="24"/>
          <w:lang w:val="en-US"/>
        </w:rPr>
        <w:t>, 2010.</w:t>
      </w:r>
    </w:p>
    <w:p w:rsidR="005B11EF" w:rsidRPr="004E2F32" w:rsidRDefault="005B11EF" w:rsidP="005B11EF">
      <w:pPr>
        <w:pStyle w:val="ListParagraph"/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5B11EF" w:rsidRPr="003E2E4F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 w:rsidRPr="00125C8F">
        <w:rPr>
          <w:rFonts w:ascii="Times New Roman" w:hAnsi="Times New Roman"/>
          <w:lang w:val="en-US"/>
        </w:rPr>
        <w:t xml:space="preserve">Simoni E, Bergamini C, Fato R, Tarozzi A, Bains S, </w:t>
      </w:r>
      <w:r w:rsidRPr="00C40057">
        <w:rPr>
          <w:rFonts w:ascii="Times New Roman" w:hAnsi="Times New Roman"/>
          <w:lang w:val="en-US"/>
        </w:rPr>
        <w:t>Motterlini R</w:t>
      </w:r>
      <w:r w:rsidRPr="00125C8F">
        <w:rPr>
          <w:rFonts w:ascii="Times New Roman" w:hAnsi="Times New Roman"/>
          <w:lang w:val="en-US"/>
        </w:rPr>
        <w:t>, Cavalli A,</w:t>
      </w:r>
      <w:r w:rsidRPr="00125C8F">
        <w:rPr>
          <w:rFonts w:ascii="Times New Roman" w:hAnsi="Times New Roman"/>
          <w:vertAlign w:val="superscript"/>
          <w:lang w:val="en-US"/>
        </w:rPr>
        <w:t xml:space="preserve"> </w:t>
      </w:r>
      <w:r w:rsidRPr="00125C8F">
        <w:rPr>
          <w:rFonts w:ascii="Times New Roman" w:hAnsi="Times New Roman"/>
          <w:lang w:val="en-US"/>
        </w:rPr>
        <w:t xml:space="preserve">Bolognesi ML, Minarini A, Hrelia P, Lenaz G, Rosini M and Melchiorre C. Polyamine conjugation of curcumin analogues toward the discovery of mitochondria-directed neuroprotective agent. </w:t>
      </w:r>
      <w:r w:rsidRPr="000F53F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J. Med. Chem.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53:7264-7268</w:t>
      </w:r>
      <w:r w:rsidRPr="000F53FF">
        <w:rPr>
          <w:rFonts w:ascii="Times New Roman" w:hAnsi="Times New Roman"/>
          <w:bCs/>
          <w:iCs/>
          <w:color w:val="000000"/>
          <w:szCs w:val="24"/>
          <w:lang w:val="en-US"/>
        </w:rPr>
        <w:t>, 2010.</w:t>
      </w:r>
    </w:p>
    <w:p w:rsidR="005B11EF" w:rsidRPr="003E2E4F" w:rsidRDefault="005B11EF" w:rsidP="005B11EF">
      <w:pPr>
        <w:pStyle w:val="ListParagraph"/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5B11EF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 w:rsidRPr="00C40057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Motterlini R </w:t>
      </w:r>
      <w:r w:rsidRPr="00125C8F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and Otterbein LE. </w:t>
      </w:r>
      <w:r w:rsidRPr="00164C2F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The therapeutic potential of carbon monoxide. </w:t>
      </w:r>
      <w:r w:rsidRPr="00164C2F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Nat. Rev. Drug Discov.</w:t>
      </w:r>
      <w:r w:rsidRPr="00164C2F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>9:728-743, 2010.</w:t>
      </w:r>
    </w:p>
    <w:p w:rsidR="005B11EF" w:rsidRPr="00164C2F" w:rsidRDefault="005B11EF" w:rsidP="005B11EF">
      <w:pPr>
        <w:pStyle w:val="ListParagraph"/>
        <w:ind w:left="0"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5B11EF" w:rsidRPr="0075621F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09445E">
        <w:rPr>
          <w:rFonts w:ascii="Times New Roman" w:hAnsi="Times New Roman"/>
          <w:bCs/>
          <w:iCs/>
          <w:color w:val="000000"/>
          <w:szCs w:val="24"/>
        </w:rPr>
        <w:t xml:space="preserve">Pitchumony TS, </w:t>
      </w:r>
      <w:r>
        <w:rPr>
          <w:rFonts w:ascii="Times New Roman" w:hAnsi="Times New Roman"/>
          <w:bCs/>
          <w:iCs/>
          <w:color w:val="000000"/>
          <w:szCs w:val="24"/>
        </w:rPr>
        <w:t xml:space="preserve">Spingler B, </w:t>
      </w:r>
      <w:r w:rsidRPr="00C40057">
        <w:rPr>
          <w:rFonts w:ascii="Times New Roman" w:hAnsi="Times New Roman"/>
          <w:bCs/>
          <w:iCs/>
          <w:color w:val="000000"/>
          <w:szCs w:val="24"/>
        </w:rPr>
        <w:t>Motterlini R,</w:t>
      </w:r>
      <w:r w:rsidRPr="0009445E">
        <w:rPr>
          <w:rFonts w:ascii="Times New Roman" w:hAnsi="Times New Roman"/>
          <w:bCs/>
          <w:iCs/>
          <w:color w:val="000000"/>
          <w:szCs w:val="24"/>
        </w:rPr>
        <w:t xml:space="preserve"> </w:t>
      </w:r>
      <w:r w:rsidRPr="0009445E">
        <w:rPr>
          <w:rFonts w:ascii="Times New Roman" w:hAnsi="Times New Roman"/>
          <w:bCs/>
          <w:szCs w:val="24"/>
        </w:rPr>
        <w:t>Alberto R.</w:t>
      </w:r>
      <w:r>
        <w:rPr>
          <w:rFonts w:ascii="Times New Roman" w:hAnsi="Times New Roman"/>
          <w:bCs/>
          <w:szCs w:val="24"/>
        </w:rPr>
        <w:t xml:space="preserve"> Syntheses, structural characterization and CO releasing properties of boranocarbonate [H</w:t>
      </w:r>
      <w:r w:rsidRPr="0075621F">
        <w:rPr>
          <w:rFonts w:ascii="Times New Roman" w:hAnsi="Times New Roman"/>
          <w:bCs/>
          <w:szCs w:val="24"/>
          <w:vertAlign w:val="subscript"/>
        </w:rPr>
        <w:t>3</w:t>
      </w:r>
      <w:r>
        <w:rPr>
          <w:rFonts w:ascii="Times New Roman" w:hAnsi="Times New Roman"/>
          <w:bCs/>
          <w:szCs w:val="24"/>
        </w:rPr>
        <w:t>BCO</w:t>
      </w:r>
      <w:r w:rsidRPr="0075621F">
        <w:rPr>
          <w:rFonts w:ascii="Times New Roman" w:hAnsi="Times New Roman"/>
          <w:bCs/>
          <w:szCs w:val="24"/>
          <w:vertAlign w:val="subscript"/>
        </w:rPr>
        <w:t>2</w:t>
      </w:r>
      <w:r>
        <w:rPr>
          <w:rFonts w:ascii="Times New Roman" w:hAnsi="Times New Roman"/>
          <w:bCs/>
          <w:szCs w:val="24"/>
        </w:rPr>
        <w:t>H]</w:t>
      </w:r>
      <w:r w:rsidRPr="0075621F">
        <w:rPr>
          <w:rFonts w:ascii="Times New Roman" w:hAnsi="Times New Roman"/>
          <w:bCs/>
          <w:szCs w:val="24"/>
          <w:vertAlign w:val="superscript"/>
        </w:rPr>
        <w:t>-</w:t>
      </w:r>
      <w:r>
        <w:rPr>
          <w:rFonts w:ascii="Times New Roman" w:hAnsi="Times New Roman"/>
          <w:bCs/>
          <w:szCs w:val="24"/>
        </w:rPr>
        <w:t xml:space="preserve"> derivatives. </w:t>
      </w:r>
      <w:r w:rsidRPr="0075621F">
        <w:rPr>
          <w:rFonts w:ascii="Times New Roman" w:hAnsi="Times New Roman"/>
          <w:b/>
          <w:bCs/>
          <w:i/>
          <w:szCs w:val="24"/>
        </w:rPr>
        <w:t>Org. Biomol. Chem.</w:t>
      </w:r>
      <w:r>
        <w:rPr>
          <w:rFonts w:ascii="Times New Roman" w:hAnsi="Times New Roman"/>
          <w:bCs/>
          <w:szCs w:val="24"/>
        </w:rPr>
        <w:t xml:space="preserve"> 8:4849-4854, 2010. </w:t>
      </w:r>
    </w:p>
    <w:p w:rsidR="005B11EF" w:rsidRDefault="005B11EF" w:rsidP="005B11EF">
      <w:pPr>
        <w:pStyle w:val="ListParagraph"/>
        <w:ind w:hanging="578"/>
        <w:rPr>
          <w:rFonts w:ascii="Times New Roman" w:hAnsi="Times New Roman"/>
        </w:rPr>
      </w:pPr>
    </w:p>
    <w:p w:rsidR="005B11EF" w:rsidRPr="00DB75D0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</w:rPr>
        <w:t>Hewison L</w:t>
      </w:r>
      <w:r w:rsidRPr="000944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Crook S, </w:t>
      </w:r>
      <w:r w:rsidRPr="0009445E">
        <w:rPr>
          <w:rFonts w:ascii="Times New Roman" w:hAnsi="Times New Roman"/>
        </w:rPr>
        <w:t xml:space="preserve">Mann BE, Scapens D, Sawle P, Aqil R, Perrior T and </w:t>
      </w:r>
      <w:r w:rsidRPr="00C40057">
        <w:rPr>
          <w:rFonts w:ascii="Times New Roman" w:hAnsi="Times New Roman"/>
        </w:rPr>
        <w:t>Motterlini R.</w:t>
      </w:r>
      <w:r w:rsidRPr="000944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32"/>
        </w:rPr>
        <w:t>Iron indenyl carbonyl compounds:</w:t>
      </w:r>
      <w:r w:rsidRPr="0009445E">
        <w:rPr>
          <w:rFonts w:ascii="Times New Roman" w:hAnsi="Times New Roman"/>
          <w:kern w:val="32"/>
        </w:rPr>
        <w:t xml:space="preserve">  CO-releasing molecules. </w:t>
      </w:r>
      <w:r w:rsidRPr="0062075B">
        <w:rPr>
          <w:rFonts w:ascii="Times New Roman" w:hAnsi="Times New Roman"/>
          <w:b/>
          <w:i/>
          <w:kern w:val="32"/>
        </w:rPr>
        <w:t>Dalton Trans.</w:t>
      </w:r>
      <w:r w:rsidRPr="0009445E">
        <w:rPr>
          <w:rFonts w:ascii="Times New Roman" w:hAnsi="Times New Roman"/>
          <w:kern w:val="32"/>
        </w:rPr>
        <w:t xml:space="preserve"> </w:t>
      </w:r>
      <w:r>
        <w:rPr>
          <w:rFonts w:ascii="Times New Roman" w:hAnsi="Times New Roman"/>
          <w:kern w:val="32"/>
        </w:rPr>
        <w:t>39:8967-8975, 2010</w:t>
      </w:r>
      <w:r w:rsidRPr="0009445E">
        <w:rPr>
          <w:rFonts w:ascii="Times New Roman" w:hAnsi="Times New Roman"/>
          <w:szCs w:val="24"/>
        </w:rPr>
        <w:t>.</w:t>
      </w:r>
    </w:p>
    <w:p w:rsidR="005B11EF" w:rsidRDefault="005B11EF" w:rsidP="005B11EF">
      <w:pPr>
        <w:pStyle w:val="ListParagraph"/>
        <w:ind w:hanging="578"/>
        <w:jc w:val="both"/>
        <w:rPr>
          <w:rFonts w:ascii="Times New Roman" w:hAnsi="Times New Roman"/>
          <w:bCs/>
          <w:iCs/>
          <w:color w:val="000000"/>
          <w:szCs w:val="24"/>
        </w:rPr>
      </w:pPr>
    </w:p>
    <w:p w:rsidR="005B11EF" w:rsidRPr="00DB75D0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Foresti R and </w:t>
      </w:r>
      <w:r w:rsidRPr="00C40057">
        <w:rPr>
          <w:rFonts w:ascii="Times New Roman" w:hAnsi="Times New Roman"/>
          <w:bCs/>
          <w:iCs/>
          <w:color w:val="000000"/>
          <w:szCs w:val="24"/>
          <w:lang w:val="en-US"/>
        </w:rPr>
        <w:t>Motterlini R.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Interaction of carbon monoxide with transition metals: evolutionary insights into drug target discovery. </w:t>
      </w:r>
      <w:r w:rsidRPr="00D16FED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>Curr. Drug Targets</w:t>
      </w:r>
      <w:r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kern w:val="32"/>
        </w:rPr>
        <w:t>11:1595-1604, 2010</w:t>
      </w:r>
      <w:r w:rsidRPr="0009445E">
        <w:rPr>
          <w:rFonts w:ascii="Times New Roman" w:hAnsi="Times New Roman"/>
          <w:szCs w:val="24"/>
        </w:rPr>
        <w:t>.</w:t>
      </w:r>
    </w:p>
    <w:p w:rsidR="005B11EF" w:rsidRPr="0062075B" w:rsidRDefault="005B11EF" w:rsidP="005B11EF">
      <w:pPr>
        <w:shd w:val="clear" w:color="auto" w:fill="FFFFFF"/>
        <w:overflowPunct/>
        <w:autoSpaceDE/>
        <w:autoSpaceDN/>
        <w:adjustRightInd/>
        <w:ind w:left="720" w:hanging="578"/>
        <w:jc w:val="both"/>
        <w:textAlignment w:val="auto"/>
        <w:rPr>
          <w:rFonts w:ascii="Times New Roman" w:hAnsi="Times New Roman"/>
          <w:bCs/>
          <w:color w:val="000000"/>
          <w:szCs w:val="24"/>
          <w:lang w:val="en-US" w:eastAsia="en-US"/>
        </w:rPr>
      </w:pPr>
    </w:p>
    <w:p w:rsidR="005B11EF" w:rsidRPr="0062075B" w:rsidRDefault="005B11EF" w:rsidP="005B11E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hanging="578"/>
        <w:jc w:val="both"/>
        <w:textAlignment w:val="auto"/>
        <w:rPr>
          <w:rFonts w:ascii="Times New Roman" w:hAnsi="Times New Roman"/>
          <w:bCs/>
          <w:color w:val="000000"/>
          <w:szCs w:val="24"/>
          <w:lang w:val="en-US" w:eastAsia="en-US"/>
        </w:rPr>
      </w:pPr>
      <w:r w:rsidRPr="0062075B">
        <w:rPr>
          <w:rFonts w:ascii="Times New Roman" w:hAnsi="Times New Roman"/>
          <w:szCs w:val="24"/>
          <w:lang w:val="it-IT"/>
        </w:rPr>
        <w:t xml:space="preserve">Maicas N, Ferrándiz ML, Devesa I, </w:t>
      </w:r>
      <w:r w:rsidRPr="00C40057">
        <w:rPr>
          <w:rFonts w:ascii="Times New Roman" w:hAnsi="Times New Roman"/>
          <w:szCs w:val="24"/>
          <w:lang w:val="it-IT"/>
        </w:rPr>
        <w:t>Motterlini R</w:t>
      </w:r>
      <w:r w:rsidRPr="0062075B">
        <w:rPr>
          <w:rFonts w:ascii="Times New Roman" w:hAnsi="Times New Roman"/>
          <w:szCs w:val="24"/>
          <w:lang w:val="it-IT"/>
        </w:rPr>
        <w:t xml:space="preserve">, Koenders MI, </w:t>
      </w:r>
      <w:r w:rsidRPr="0062075B">
        <w:rPr>
          <w:rFonts w:ascii="Times New Roman" w:hAnsi="Times New Roman"/>
          <w:snapToGrid w:val="0"/>
          <w:szCs w:val="24"/>
          <w:lang w:val="it-IT" w:eastAsia="es-ES"/>
        </w:rPr>
        <w:t>van den Berg WB and</w:t>
      </w:r>
      <w:r w:rsidRPr="0062075B">
        <w:rPr>
          <w:rFonts w:ascii="Times New Roman" w:hAnsi="Times New Roman"/>
          <w:szCs w:val="24"/>
          <w:lang w:val="it-IT"/>
        </w:rPr>
        <w:t xml:space="preserve"> Alcaraz MJ. </w:t>
      </w:r>
      <w:r w:rsidRPr="0062075B">
        <w:rPr>
          <w:rFonts w:ascii="Times New Roman" w:hAnsi="Times New Roman"/>
          <w:bCs/>
          <w:color w:val="000000"/>
          <w:szCs w:val="24"/>
          <w:lang w:val="en-US" w:eastAsia="en-US"/>
        </w:rPr>
        <w:t xml:space="preserve">The CO-releasing molecule CORM-3 protects against articular degradation in the K/BxN serum transfer arthritis model. </w:t>
      </w:r>
      <w:r w:rsidRPr="0062075B">
        <w:rPr>
          <w:rFonts w:ascii="Times New Roman" w:hAnsi="Times New Roman"/>
          <w:b/>
          <w:bCs/>
          <w:i/>
          <w:color w:val="000000"/>
          <w:szCs w:val="24"/>
          <w:lang w:val="en-US" w:eastAsia="en-US"/>
        </w:rPr>
        <w:t>Eur. J. Pharmacol.</w:t>
      </w:r>
      <w:r w:rsidRPr="0062075B">
        <w:rPr>
          <w:rFonts w:ascii="Times New Roman" w:hAnsi="Times New Roman"/>
          <w:bCs/>
          <w:color w:val="000000"/>
          <w:szCs w:val="24"/>
          <w:lang w:val="en-US" w:eastAsia="en-U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en-US" w:eastAsia="en-US"/>
        </w:rPr>
        <w:t xml:space="preserve">634:184-191, </w:t>
      </w:r>
      <w:r w:rsidRPr="0062075B">
        <w:rPr>
          <w:rFonts w:ascii="Times New Roman" w:hAnsi="Times New Roman"/>
          <w:bCs/>
          <w:color w:val="000000"/>
          <w:szCs w:val="24"/>
          <w:lang w:val="en-US" w:eastAsia="en-US"/>
        </w:rPr>
        <w:t>2010.</w:t>
      </w:r>
    </w:p>
    <w:p w:rsidR="005B11EF" w:rsidRPr="0062075B" w:rsidRDefault="005B11EF" w:rsidP="005B11EF">
      <w:pPr>
        <w:pStyle w:val="ListParagraph"/>
        <w:widowControl w:val="0"/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5B11EF" w:rsidRPr="0062075B" w:rsidRDefault="005B11EF" w:rsidP="005B11EF">
      <w:pPr>
        <w:pStyle w:val="ListParagraph"/>
        <w:widowControl w:val="0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 w:rsidRPr="0062075B">
        <w:rPr>
          <w:rFonts w:ascii="Times New Roman" w:hAnsi="Times New Roman"/>
          <w:szCs w:val="24"/>
          <w:lang w:val="en-US"/>
        </w:rPr>
        <w:t xml:space="preserve">Stagni E, Bucolo C, </w:t>
      </w:r>
      <w:r w:rsidRPr="00C40057">
        <w:rPr>
          <w:rFonts w:ascii="Times New Roman" w:hAnsi="Times New Roman"/>
          <w:szCs w:val="24"/>
          <w:lang w:val="en-US"/>
        </w:rPr>
        <w:t>Motterlini R</w:t>
      </w:r>
      <w:r w:rsidRPr="0062075B">
        <w:rPr>
          <w:rFonts w:ascii="Times New Roman" w:hAnsi="Times New Roman"/>
          <w:szCs w:val="24"/>
          <w:vertAlign w:val="superscript"/>
          <w:lang w:val="en-US"/>
        </w:rPr>
        <w:t xml:space="preserve"> </w:t>
      </w:r>
      <w:r w:rsidRPr="0062075B">
        <w:rPr>
          <w:rFonts w:ascii="Times New Roman" w:hAnsi="Times New Roman"/>
          <w:szCs w:val="24"/>
          <w:lang w:val="en-US"/>
        </w:rPr>
        <w:t xml:space="preserve">and Drago F. </w:t>
      </w:r>
      <w:r w:rsidRPr="0062075B">
        <w:rPr>
          <w:rFonts w:ascii="Times New Roman" w:hAnsi="Times New Roman"/>
          <w:szCs w:val="24"/>
          <w:lang w:val="en-US" w:eastAsia="en-US"/>
        </w:rPr>
        <w:t xml:space="preserve">Morphine-induced ocular hypotension is modulated by nitric oxide and carbon monoxide: role of µ3 receptor. </w:t>
      </w:r>
      <w:r w:rsidRPr="0062075B">
        <w:rPr>
          <w:rFonts w:ascii="Times New Roman" w:hAnsi="Times New Roman"/>
          <w:b/>
          <w:i/>
          <w:szCs w:val="24"/>
          <w:lang w:val="en-US" w:eastAsia="en-US"/>
        </w:rPr>
        <w:t>J. Ocul. Pharmacol.  Ther.</w:t>
      </w:r>
      <w:r w:rsidRPr="0062075B">
        <w:rPr>
          <w:rFonts w:ascii="Times New Roman" w:hAnsi="Times New Roman"/>
          <w:szCs w:val="24"/>
          <w:lang w:val="en-US" w:eastAsia="en-US"/>
        </w:rPr>
        <w:t xml:space="preserve"> 26:31-36, 2010.</w:t>
      </w:r>
    </w:p>
    <w:p w:rsidR="005B11EF" w:rsidRPr="0062075B" w:rsidRDefault="005B11EF" w:rsidP="005B11EF">
      <w:pPr>
        <w:pStyle w:val="ListParagraph"/>
        <w:widowControl w:val="0"/>
        <w:ind w:left="142"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</w:p>
    <w:p w:rsidR="005B11EF" w:rsidRPr="00F62B8E" w:rsidRDefault="005B11EF" w:rsidP="005B11EF">
      <w:pPr>
        <w:pStyle w:val="ListParagraph"/>
        <w:widowControl w:val="0"/>
        <w:numPr>
          <w:ilvl w:val="0"/>
          <w:numId w:val="1"/>
        </w:numPr>
        <w:ind w:hanging="578"/>
        <w:jc w:val="both"/>
        <w:rPr>
          <w:rStyle w:val="src1"/>
          <w:rFonts w:ascii="Times New Roman" w:hAnsi="Times New Roman"/>
          <w:bCs/>
          <w:iCs/>
          <w:color w:val="000000"/>
          <w:szCs w:val="24"/>
          <w:lang w:val="en-US"/>
        </w:rPr>
      </w:pPr>
      <w:r w:rsidRPr="0062075B">
        <w:rPr>
          <w:rFonts w:ascii="Times New Roman" w:hAnsi="Times New Roman"/>
          <w:szCs w:val="24"/>
        </w:rPr>
        <w:t xml:space="preserve">Hyvelin JM, Maurel B, Uzbekov R, </w:t>
      </w:r>
      <w:r w:rsidRPr="00C40057">
        <w:rPr>
          <w:rFonts w:ascii="Times New Roman" w:hAnsi="Times New Roman"/>
          <w:szCs w:val="24"/>
        </w:rPr>
        <w:t>Motterlini R</w:t>
      </w:r>
      <w:r w:rsidRPr="0062075B">
        <w:rPr>
          <w:rFonts w:ascii="Times New Roman" w:hAnsi="Times New Roman"/>
          <w:szCs w:val="24"/>
        </w:rPr>
        <w:t>, Lermusiaux P. Hemin prevents in-stent stenosis in rat and</w:t>
      </w:r>
      <w:r w:rsidRPr="00F62B8E">
        <w:rPr>
          <w:rFonts w:ascii="Times New Roman" w:hAnsi="Times New Roman"/>
          <w:szCs w:val="24"/>
        </w:rPr>
        <w:t xml:space="preserve"> rabbit models by inducing heme-oxygenase-1.</w:t>
      </w:r>
      <w:r w:rsidRPr="00F62B8E">
        <w:rPr>
          <w:rStyle w:val="jrnl"/>
          <w:rFonts w:ascii="Times New Roman" w:hAnsi="Times New Roman"/>
          <w:szCs w:val="24"/>
        </w:rPr>
        <w:t xml:space="preserve"> </w:t>
      </w:r>
      <w:r w:rsidRPr="0062075B">
        <w:rPr>
          <w:rStyle w:val="jrnl"/>
          <w:rFonts w:ascii="Times New Roman" w:hAnsi="Times New Roman"/>
          <w:b/>
          <w:i/>
          <w:szCs w:val="24"/>
        </w:rPr>
        <w:t>J. Vasc. Surg</w:t>
      </w:r>
      <w:r w:rsidRPr="0062075B">
        <w:rPr>
          <w:rStyle w:val="src1"/>
          <w:rFonts w:ascii="Times New Roman" w:hAnsi="Times New Roman"/>
          <w:b/>
          <w:i/>
          <w:szCs w:val="24"/>
        </w:rPr>
        <w:t>.</w:t>
      </w:r>
      <w:r>
        <w:rPr>
          <w:rStyle w:val="src1"/>
          <w:rFonts w:ascii="Times New Roman" w:hAnsi="Times New Roman"/>
          <w:szCs w:val="24"/>
        </w:rPr>
        <w:t xml:space="preserve"> 51:417-428, 2010</w:t>
      </w:r>
      <w:r w:rsidRPr="00F62B8E">
        <w:rPr>
          <w:rStyle w:val="src1"/>
          <w:rFonts w:ascii="Times New Roman" w:hAnsi="Times New Roman"/>
          <w:szCs w:val="24"/>
        </w:rPr>
        <w:t>.</w:t>
      </w:r>
    </w:p>
    <w:p w:rsidR="005B11EF" w:rsidRPr="0092338E" w:rsidRDefault="005B11EF" w:rsidP="005B11EF">
      <w:pPr>
        <w:pStyle w:val="ListParagraph"/>
        <w:ind w:left="0" w:hanging="578"/>
        <w:contextualSpacing w:val="0"/>
        <w:jc w:val="both"/>
        <w:rPr>
          <w:rFonts w:ascii="Times New Roman" w:hAnsi="Times New Roman"/>
          <w:szCs w:val="24"/>
          <w:lang w:val="en-US"/>
        </w:rPr>
      </w:pPr>
    </w:p>
    <w:p w:rsidR="005B11EF" w:rsidRPr="0092338E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szCs w:val="24"/>
        </w:rPr>
      </w:pPr>
      <w:r w:rsidRPr="0092338E">
        <w:rPr>
          <w:rFonts w:ascii="Times New Roman" w:hAnsi="Times New Roman"/>
          <w:szCs w:val="24"/>
          <w:lang w:val="en-US"/>
        </w:rPr>
        <w:t xml:space="preserve">Dimitrov JD, Dasgupta S, Navarrete A, </w:t>
      </w:r>
      <w:r w:rsidRPr="0092338E">
        <w:rPr>
          <w:rFonts w:ascii="Times New Roman" w:hAnsi="Times New Roman"/>
          <w:szCs w:val="24"/>
        </w:rPr>
        <w:t xml:space="preserve">Delignat S, Repesse Y, Meslier Y, Planchais C, </w:t>
      </w:r>
      <w:r w:rsidRPr="0092338E">
        <w:rPr>
          <w:rFonts w:ascii="Times New Roman" w:hAnsi="Times New Roman"/>
          <w:szCs w:val="24"/>
          <w:lang w:val="en-US"/>
        </w:rPr>
        <w:t xml:space="preserve">Teyssandier M, </w:t>
      </w:r>
      <w:r w:rsidRPr="00C40057">
        <w:rPr>
          <w:rFonts w:ascii="Times New Roman" w:hAnsi="Times New Roman"/>
          <w:szCs w:val="24"/>
          <w:lang w:val="en-US"/>
        </w:rPr>
        <w:t>Motterlini R</w:t>
      </w:r>
      <w:r w:rsidRPr="0092338E">
        <w:rPr>
          <w:rFonts w:ascii="Times New Roman" w:hAnsi="Times New Roman"/>
          <w:szCs w:val="24"/>
          <w:lang w:val="en-US"/>
        </w:rPr>
        <w:t xml:space="preserve">, Bayry J, Kaveri SV </w:t>
      </w:r>
      <w:r w:rsidRPr="0092338E">
        <w:rPr>
          <w:rFonts w:ascii="Times New Roman" w:hAnsi="Times New Roman"/>
          <w:szCs w:val="24"/>
        </w:rPr>
        <w:t xml:space="preserve">and Lacroix-Desmazes S. Induction of heme oxygenase-1 in factor VIII-deficient mice reduces the immune response to therapeutic factor VIII. </w:t>
      </w:r>
      <w:r w:rsidRPr="0062075B">
        <w:rPr>
          <w:rFonts w:ascii="Times New Roman" w:hAnsi="Times New Roman"/>
          <w:b/>
          <w:i/>
          <w:szCs w:val="24"/>
        </w:rPr>
        <w:t>Blood</w:t>
      </w:r>
      <w:r w:rsidRPr="009233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115:2682-2685, 2010</w:t>
      </w:r>
      <w:r w:rsidRPr="0092338E">
        <w:rPr>
          <w:rFonts w:ascii="Times New Roman" w:hAnsi="Times New Roman"/>
        </w:rPr>
        <w:t>.</w:t>
      </w:r>
    </w:p>
    <w:p w:rsidR="005B11EF" w:rsidRPr="0092338E" w:rsidRDefault="005B11EF" w:rsidP="005B11EF">
      <w:pPr>
        <w:pStyle w:val="ListParagraph"/>
        <w:ind w:left="0" w:hanging="578"/>
        <w:contextualSpacing w:val="0"/>
        <w:jc w:val="both"/>
        <w:rPr>
          <w:rFonts w:ascii="Times New Roman" w:hAnsi="Times New Roman"/>
          <w:bCs/>
          <w:szCs w:val="24"/>
        </w:rPr>
      </w:pPr>
    </w:p>
    <w:p w:rsidR="005B11EF" w:rsidRPr="0092338E" w:rsidRDefault="005B11EF" w:rsidP="005B11EF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szCs w:val="24"/>
        </w:rPr>
      </w:pPr>
      <w:r w:rsidRPr="0092338E">
        <w:rPr>
          <w:rFonts w:ascii="Times New Roman" w:hAnsi="Times New Roman"/>
          <w:bCs/>
          <w:szCs w:val="24"/>
        </w:rPr>
        <w:t xml:space="preserve">Musameh MD, Green CJ, Mann BE, </w:t>
      </w:r>
      <w:r w:rsidRPr="00C40057">
        <w:rPr>
          <w:rFonts w:ascii="Times New Roman" w:hAnsi="Times New Roman"/>
          <w:bCs/>
          <w:szCs w:val="24"/>
        </w:rPr>
        <w:t>Motterlini R</w:t>
      </w:r>
      <w:r w:rsidRPr="0092338E">
        <w:rPr>
          <w:rFonts w:ascii="Times New Roman" w:hAnsi="Times New Roman"/>
          <w:bCs/>
          <w:szCs w:val="24"/>
        </w:rPr>
        <w:t xml:space="preserve"> and Fuller BJ. </w:t>
      </w:r>
      <w:r w:rsidRPr="0092338E">
        <w:rPr>
          <w:rFonts w:ascii="Times New Roman" w:hAnsi="Times New Roman"/>
          <w:szCs w:val="24"/>
        </w:rPr>
        <w:t xml:space="preserve">CO liberated from a carbon monoxide-releasing molecule exerts a positive inotropic effect in doxorubicin-induced cardiomyopathy. </w:t>
      </w:r>
      <w:r w:rsidRPr="0062075B">
        <w:rPr>
          <w:rFonts w:ascii="Times New Roman" w:hAnsi="Times New Roman"/>
          <w:b/>
          <w:i/>
        </w:rPr>
        <w:t xml:space="preserve">J. Cardiovasc. Pharmacol. </w:t>
      </w:r>
      <w:r>
        <w:rPr>
          <w:rFonts w:ascii="Times New Roman" w:hAnsi="Times New Roman"/>
        </w:rPr>
        <w:t xml:space="preserve"> 55:168-175</w:t>
      </w:r>
      <w:r w:rsidRPr="0092338E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10</w:t>
      </w:r>
      <w:r w:rsidRPr="0092338E">
        <w:rPr>
          <w:rFonts w:ascii="Times New Roman" w:hAnsi="Times New Roman"/>
        </w:rPr>
        <w:t>.</w:t>
      </w:r>
    </w:p>
    <w:p w:rsidR="005B11EF" w:rsidRPr="0092338E" w:rsidRDefault="005B11EF" w:rsidP="005B11EF">
      <w:pPr>
        <w:ind w:hanging="578"/>
        <w:jc w:val="both"/>
        <w:rPr>
          <w:rFonts w:ascii="Times New Roman" w:hAnsi="Times New Roman"/>
          <w:szCs w:val="24"/>
          <w:lang w:val="en-US"/>
        </w:rPr>
      </w:pPr>
    </w:p>
    <w:p w:rsidR="005B11EF" w:rsidRDefault="005B11EF" w:rsidP="005B11EF">
      <w:pPr>
        <w:pStyle w:val="ListParagraph"/>
        <w:widowControl w:val="0"/>
        <w:numPr>
          <w:ilvl w:val="0"/>
          <w:numId w:val="1"/>
        </w:numPr>
        <w:ind w:hanging="578"/>
        <w:jc w:val="both"/>
        <w:rPr>
          <w:rFonts w:ascii="Times New Roman" w:hAnsi="Times New Roman"/>
          <w:bCs/>
          <w:iCs/>
          <w:color w:val="000000"/>
          <w:szCs w:val="24"/>
          <w:lang w:val="en-US"/>
        </w:rPr>
      </w:pPr>
      <w:r w:rsidRPr="00F62B8E">
        <w:rPr>
          <w:rFonts w:ascii="Times New Roman" w:hAnsi="Times New Roman"/>
          <w:bCs/>
          <w:iCs/>
          <w:color w:val="000000"/>
          <w:szCs w:val="24"/>
        </w:rPr>
        <w:t xml:space="preserve">Bains S, Foresti R, Howard J, Atwal, S, Green CJ and </w:t>
      </w:r>
      <w:r w:rsidRPr="00C40057">
        <w:rPr>
          <w:rFonts w:ascii="Times New Roman" w:hAnsi="Times New Roman"/>
          <w:bCs/>
          <w:iCs/>
          <w:color w:val="000000"/>
          <w:szCs w:val="24"/>
        </w:rPr>
        <w:t>Motterlini R</w:t>
      </w:r>
      <w:r w:rsidRPr="00F62B8E">
        <w:rPr>
          <w:rFonts w:ascii="Times New Roman" w:hAnsi="Times New Roman"/>
          <w:bCs/>
          <w:iCs/>
          <w:color w:val="000000"/>
          <w:szCs w:val="24"/>
        </w:rPr>
        <w:t xml:space="preserve">. Human sickle cell blood modulates endothelial heme oxygenase activity: effects on vascular adhesion and reactivity.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>A</w:t>
      </w:r>
      <w:r w:rsidRPr="0062075B">
        <w:rPr>
          <w:rFonts w:ascii="Times New Roman" w:hAnsi="Times New Roman"/>
          <w:b/>
          <w:bCs/>
          <w:i/>
          <w:iCs/>
          <w:color w:val="000000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>terioscl</w:t>
      </w:r>
      <w:r w:rsidRPr="0062075B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. Thromb. </w:t>
      </w:r>
      <w:r w:rsidRPr="0062075B">
        <w:rPr>
          <w:rFonts w:ascii="Times New Roman" w:hAnsi="Times New Roman"/>
          <w:b/>
          <w:bCs/>
          <w:i/>
          <w:iCs/>
          <w:color w:val="000000"/>
          <w:szCs w:val="24"/>
          <w:lang w:val="en-US"/>
        </w:rPr>
        <w:t xml:space="preserve">Vasc. Biol. </w:t>
      </w:r>
      <w:r w:rsidRPr="00F62B8E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>30:305-312,</w:t>
      </w:r>
      <w:r w:rsidRPr="0092338E">
        <w:rPr>
          <w:rFonts w:ascii="Times New Roman" w:hAnsi="Times New Roman"/>
          <w:bCs/>
          <w:iCs/>
          <w:color w:val="000000"/>
          <w:szCs w:val="24"/>
          <w:lang w:val="en-US"/>
        </w:rPr>
        <w:t xml:space="preserve"> 20</w:t>
      </w:r>
      <w:r>
        <w:rPr>
          <w:rFonts w:ascii="Times New Roman" w:hAnsi="Times New Roman"/>
          <w:bCs/>
          <w:iCs/>
          <w:color w:val="000000"/>
          <w:szCs w:val="24"/>
          <w:lang w:val="en-US"/>
        </w:rPr>
        <w:t>10.</w:t>
      </w:r>
    </w:p>
    <w:p w:rsidR="000E203C" w:rsidRDefault="000E203C"/>
    <w:sectPr w:rsidR="000E203C" w:rsidSect="000E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939"/>
    <w:multiLevelType w:val="hybridMultilevel"/>
    <w:tmpl w:val="79EAAAE4"/>
    <w:lvl w:ilvl="0" w:tplc="46A0F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11EF"/>
    <w:rsid w:val="000E203C"/>
    <w:rsid w:val="00370DC3"/>
    <w:rsid w:val="004B7731"/>
    <w:rsid w:val="005B11EF"/>
    <w:rsid w:val="00657440"/>
    <w:rsid w:val="00786513"/>
    <w:rsid w:val="007D3763"/>
    <w:rsid w:val="00885DEB"/>
    <w:rsid w:val="00B71071"/>
    <w:rsid w:val="00C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EF"/>
    <w:pPr>
      <w:overflowPunct w:val="0"/>
      <w:autoSpaceDE w:val="0"/>
      <w:autoSpaceDN w:val="0"/>
      <w:adjustRightInd w:val="0"/>
      <w:jc w:val="left"/>
      <w:textAlignment w:val="baseline"/>
    </w:pPr>
    <w:rPr>
      <w:rFonts w:ascii="Courier" w:eastAsia="Times New Roman" w:hAnsi="Courier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1EF"/>
    <w:rPr>
      <w:color w:val="003399"/>
      <w:u w:val="single"/>
    </w:rPr>
  </w:style>
  <w:style w:type="paragraph" w:styleId="BodyText2">
    <w:name w:val="Body Text 2"/>
    <w:basedOn w:val="Normal"/>
    <w:link w:val="BodyText2Char"/>
    <w:rsid w:val="005B11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B11EF"/>
    <w:rPr>
      <w:rFonts w:ascii="Courier" w:eastAsia="Times New Roman" w:hAnsi="Courier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B11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B11EF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11EF"/>
    <w:rPr>
      <w:rFonts w:ascii="Consolas" w:eastAsia="Calibri" w:hAnsi="Consolas"/>
      <w:sz w:val="21"/>
      <w:szCs w:val="21"/>
      <w:lang w:val="en-US"/>
    </w:rPr>
  </w:style>
  <w:style w:type="character" w:customStyle="1" w:styleId="src1">
    <w:name w:val="src1"/>
    <w:basedOn w:val="DefaultParagraphFont"/>
    <w:rsid w:val="005B11E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B11EF"/>
  </w:style>
  <w:style w:type="character" w:customStyle="1" w:styleId="apple-style-span">
    <w:name w:val="apple-style-span"/>
    <w:basedOn w:val="DefaultParagraphFont"/>
    <w:rsid w:val="005B11EF"/>
  </w:style>
  <w:style w:type="character" w:customStyle="1" w:styleId="apple-converted-space">
    <w:name w:val="apple-converted-space"/>
    <w:basedOn w:val="DefaultParagraphFont"/>
    <w:rsid w:val="005B11EF"/>
  </w:style>
  <w:style w:type="character" w:styleId="Strong">
    <w:name w:val="Strong"/>
    <w:basedOn w:val="DefaultParagraphFont"/>
    <w:uiPriority w:val="22"/>
    <w:qFormat/>
    <w:rsid w:val="005B11EF"/>
    <w:rPr>
      <w:b/>
      <w:bCs/>
    </w:rPr>
  </w:style>
  <w:style w:type="paragraph" w:customStyle="1" w:styleId="title">
    <w:name w:val="title"/>
    <w:basedOn w:val="Normal"/>
    <w:rsid w:val="005B11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fr-FR" w:eastAsia="fr-FR"/>
    </w:rPr>
  </w:style>
  <w:style w:type="paragraph" w:customStyle="1" w:styleId="desc">
    <w:name w:val="desc"/>
    <w:basedOn w:val="Normal"/>
    <w:rsid w:val="005B11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fr-FR" w:eastAsia="fr-FR"/>
    </w:rPr>
  </w:style>
  <w:style w:type="paragraph" w:customStyle="1" w:styleId="details">
    <w:name w:val="details"/>
    <w:basedOn w:val="Normal"/>
    <w:rsid w:val="007865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8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7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52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0942593" TargetMode="External"/><Relationship Id="rId5" Type="http://schemas.openxmlformats.org/officeDocument/2006/relationships/hyperlink" Target="http://www.ncbi.nlm.nih.gov/pubmed/20942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1883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</dc:creator>
  <cp:lastModifiedBy>Roberto B</cp:lastModifiedBy>
  <cp:revision>5</cp:revision>
  <dcterms:created xsi:type="dcterms:W3CDTF">2015-05-31T08:54:00Z</dcterms:created>
  <dcterms:modified xsi:type="dcterms:W3CDTF">2015-05-31T09:21:00Z</dcterms:modified>
</cp:coreProperties>
</file>